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BD88" w14:textId="77777777" w:rsidR="00B1240F" w:rsidRDefault="00B1240F">
      <w:pPr>
        <w:snapToGrid w:val="0"/>
        <w:jc w:val="center"/>
        <w:rPr>
          <w:rFonts w:ascii="DFLiHeiBold" w:eastAsia="SimSun"/>
          <w:b/>
          <w:sz w:val="32"/>
        </w:rPr>
      </w:pPr>
    </w:p>
    <w:p w14:paraId="54B600B8" w14:textId="77777777" w:rsidR="00B1240F" w:rsidRDefault="0052391C">
      <w:pPr>
        <w:spacing w:line="500" w:lineRule="exact"/>
        <w:jc w:val="center"/>
        <w:rPr>
          <w:b/>
          <w:bCs/>
          <w:sz w:val="28"/>
          <w:szCs w:val="28"/>
        </w:rPr>
      </w:pPr>
      <w:r>
        <w:rPr>
          <w:rFonts w:hint="eastAsia"/>
          <w:b/>
          <w:bCs/>
          <w:sz w:val="28"/>
          <w:szCs w:val="28"/>
        </w:rPr>
        <w:t>Foreword</w:t>
      </w:r>
    </w:p>
    <w:p w14:paraId="65467C6A" w14:textId="77777777" w:rsidR="00B1240F" w:rsidRDefault="00B1240F">
      <w:pPr>
        <w:spacing w:line="500" w:lineRule="exact"/>
        <w:rPr>
          <w:sz w:val="28"/>
          <w:szCs w:val="28"/>
        </w:rPr>
      </w:pPr>
    </w:p>
    <w:p w14:paraId="5C1FEC16" w14:textId="77777777" w:rsidR="00B1240F" w:rsidRDefault="0052391C">
      <w:pPr>
        <w:spacing w:line="500" w:lineRule="exact"/>
        <w:rPr>
          <w:sz w:val="28"/>
          <w:szCs w:val="28"/>
        </w:rPr>
      </w:pPr>
      <w:r>
        <w:rPr>
          <w:rFonts w:hint="eastAsia"/>
          <w:sz w:val="28"/>
          <w:szCs w:val="28"/>
        </w:rPr>
        <w:t>Thank you for choosing our company's products, the company will not only provide you with quality products, but also provide reliable after-sales service.</w:t>
      </w:r>
    </w:p>
    <w:p w14:paraId="4FB0F251" w14:textId="77777777" w:rsidR="00B1240F" w:rsidRDefault="0052391C">
      <w:pPr>
        <w:spacing w:line="500" w:lineRule="exact"/>
        <w:rPr>
          <w:sz w:val="28"/>
          <w:szCs w:val="28"/>
        </w:rPr>
      </w:pPr>
      <w:r>
        <w:rPr>
          <w:rFonts w:hint="eastAsia"/>
          <w:sz w:val="28"/>
          <w:szCs w:val="28"/>
        </w:rPr>
        <w:t>In order to ensure the personal safety of the user and the integrity of the instrument, please read this operation manual thoroughly before using the instrument, and pay attention to the precautions for its use. This operating manual details the design pri</w:t>
      </w:r>
      <w:r>
        <w:rPr>
          <w:rFonts w:hint="eastAsia"/>
          <w:sz w:val="28"/>
          <w:szCs w:val="28"/>
        </w:rPr>
        <w:t xml:space="preserve">nciples, standards, construction, operating specifications, calibration, maintenance, possible fault conditions, and troubleshooting methods, electrical diagrams, etc. of this instrument. All the </w:t>
      </w:r>
      <w:r>
        <w:rPr>
          <w:rFonts w:hint="eastAsia"/>
          <w:sz w:val="28"/>
          <w:szCs w:val="28"/>
        </w:rPr>
        <w:t>“</w:t>
      </w:r>
      <w:r>
        <w:rPr>
          <w:rFonts w:hint="eastAsia"/>
          <w:sz w:val="28"/>
          <w:szCs w:val="28"/>
        </w:rPr>
        <w:t>test regulations</w:t>
      </w:r>
      <w:r>
        <w:rPr>
          <w:rFonts w:hint="eastAsia"/>
          <w:sz w:val="28"/>
          <w:szCs w:val="28"/>
        </w:rPr>
        <w:t>”</w:t>
      </w:r>
      <w:r>
        <w:rPr>
          <w:rFonts w:hint="eastAsia"/>
          <w:sz w:val="28"/>
          <w:szCs w:val="28"/>
        </w:rPr>
        <w:t xml:space="preserve"> and </w:t>
      </w:r>
      <w:r>
        <w:rPr>
          <w:rFonts w:hint="eastAsia"/>
          <w:sz w:val="28"/>
          <w:szCs w:val="28"/>
        </w:rPr>
        <w:t>“</w:t>
      </w:r>
      <w:r>
        <w:rPr>
          <w:rFonts w:hint="eastAsia"/>
          <w:sz w:val="28"/>
          <w:szCs w:val="28"/>
        </w:rPr>
        <w:t>standards</w:t>
      </w:r>
      <w:r>
        <w:rPr>
          <w:rFonts w:hint="eastAsia"/>
          <w:sz w:val="28"/>
          <w:szCs w:val="28"/>
        </w:rPr>
        <w:t>”</w:t>
      </w:r>
      <w:r>
        <w:rPr>
          <w:rFonts w:hint="eastAsia"/>
          <w:sz w:val="28"/>
          <w:szCs w:val="28"/>
        </w:rPr>
        <w:t xml:space="preserve"> mentioned in this operati</w:t>
      </w:r>
      <w:r>
        <w:rPr>
          <w:rFonts w:hint="eastAsia"/>
          <w:sz w:val="28"/>
          <w:szCs w:val="28"/>
        </w:rPr>
        <w:t>on manual are for reference only. If you feel that there is any objection, please review the relevant standards or data.</w:t>
      </w:r>
    </w:p>
    <w:p w14:paraId="524CDD99" w14:textId="77777777" w:rsidR="00B1240F" w:rsidRDefault="00B1240F">
      <w:pPr>
        <w:spacing w:line="500" w:lineRule="exact"/>
        <w:rPr>
          <w:sz w:val="28"/>
          <w:szCs w:val="28"/>
        </w:rPr>
      </w:pPr>
    </w:p>
    <w:p w14:paraId="69DE1E0E" w14:textId="77777777" w:rsidR="00B1240F" w:rsidRDefault="00B1240F">
      <w:pPr>
        <w:spacing w:line="500" w:lineRule="exact"/>
        <w:rPr>
          <w:sz w:val="28"/>
          <w:szCs w:val="28"/>
        </w:rPr>
      </w:pPr>
    </w:p>
    <w:p w14:paraId="0933F95F" w14:textId="77777777" w:rsidR="00B1240F" w:rsidRDefault="0052391C">
      <w:pPr>
        <w:spacing w:line="500" w:lineRule="exact"/>
        <w:rPr>
          <w:sz w:val="28"/>
          <w:szCs w:val="28"/>
        </w:rPr>
      </w:pPr>
      <w:r>
        <w:rPr>
          <w:rFonts w:hint="eastAsia"/>
          <w:sz w:val="28"/>
          <w:szCs w:val="28"/>
        </w:rPr>
        <w:t>Special statement:</w:t>
      </w:r>
    </w:p>
    <w:p w14:paraId="29F275C6" w14:textId="77777777" w:rsidR="00B1240F" w:rsidRDefault="0052391C">
      <w:pPr>
        <w:spacing w:line="500" w:lineRule="exact"/>
        <w:rPr>
          <w:sz w:val="28"/>
          <w:szCs w:val="28"/>
        </w:rPr>
      </w:pPr>
      <w:r>
        <w:rPr>
          <w:rFonts w:hint="eastAsia"/>
          <w:sz w:val="28"/>
          <w:szCs w:val="28"/>
        </w:rPr>
        <w:t></w:t>
      </w:r>
      <w:r>
        <w:rPr>
          <w:rFonts w:hint="eastAsia"/>
          <w:sz w:val="28"/>
          <w:szCs w:val="28"/>
        </w:rPr>
        <w:t xml:space="preserve"> This operation manual cannot be used as a basis for making any request to the company.</w:t>
      </w:r>
    </w:p>
    <w:p w14:paraId="559CF29D" w14:textId="77777777" w:rsidR="00B1240F" w:rsidRDefault="0052391C">
      <w:pPr>
        <w:spacing w:line="500" w:lineRule="exact"/>
        <w:rPr>
          <w:sz w:val="28"/>
          <w:szCs w:val="28"/>
        </w:rPr>
      </w:pPr>
      <w:r>
        <w:rPr>
          <w:rFonts w:hint="eastAsia"/>
          <w:sz w:val="28"/>
          <w:szCs w:val="28"/>
        </w:rPr>
        <w:t></w:t>
      </w:r>
      <w:r>
        <w:rPr>
          <w:rFonts w:hint="eastAsia"/>
          <w:sz w:val="28"/>
          <w:szCs w:val="28"/>
        </w:rPr>
        <w:t xml:space="preserve"> The right to interpret </w:t>
      </w:r>
      <w:r>
        <w:rPr>
          <w:rFonts w:hint="eastAsia"/>
          <w:sz w:val="28"/>
          <w:szCs w:val="28"/>
        </w:rPr>
        <w:t>this operation manual is in the company.</w:t>
      </w:r>
    </w:p>
    <w:p w14:paraId="01144808" w14:textId="77777777" w:rsidR="00B1240F" w:rsidRDefault="00B1240F">
      <w:pPr>
        <w:tabs>
          <w:tab w:val="left" w:pos="600"/>
        </w:tabs>
        <w:snapToGrid w:val="0"/>
        <w:spacing w:line="480" w:lineRule="auto"/>
        <w:rPr>
          <w:rFonts w:ascii="PMingLiU"/>
        </w:rPr>
      </w:pPr>
    </w:p>
    <w:p w14:paraId="021C09F7" w14:textId="77777777" w:rsidR="00B1240F" w:rsidRDefault="00B1240F">
      <w:pPr>
        <w:snapToGrid w:val="0"/>
        <w:spacing w:line="480" w:lineRule="auto"/>
        <w:ind w:firstLineChars="128" w:firstLine="270"/>
        <w:rPr>
          <w:rFonts w:ascii="PMingLiU"/>
          <w:b/>
          <w:bCs/>
        </w:rPr>
      </w:pPr>
    </w:p>
    <w:p w14:paraId="08B6FEE9" w14:textId="77777777" w:rsidR="00B1240F" w:rsidRDefault="00B1240F">
      <w:pPr>
        <w:snapToGrid w:val="0"/>
        <w:spacing w:line="480" w:lineRule="auto"/>
        <w:ind w:firstLineChars="128" w:firstLine="270"/>
        <w:rPr>
          <w:rFonts w:ascii="PMingLiU"/>
          <w:b/>
          <w:bCs/>
        </w:rPr>
      </w:pPr>
    </w:p>
    <w:p w14:paraId="6F5DD5C4" w14:textId="77777777" w:rsidR="00B1240F" w:rsidRDefault="00B1240F">
      <w:pPr>
        <w:snapToGrid w:val="0"/>
        <w:spacing w:line="480" w:lineRule="auto"/>
        <w:ind w:firstLineChars="128" w:firstLine="270"/>
        <w:rPr>
          <w:rFonts w:ascii="PMingLiU"/>
          <w:b/>
          <w:bCs/>
        </w:rPr>
      </w:pPr>
    </w:p>
    <w:p w14:paraId="7DDEBCB4" w14:textId="77777777" w:rsidR="00B1240F" w:rsidRDefault="00B1240F">
      <w:pPr>
        <w:snapToGrid w:val="0"/>
        <w:spacing w:line="480" w:lineRule="auto"/>
        <w:ind w:firstLineChars="128" w:firstLine="270"/>
        <w:rPr>
          <w:rFonts w:ascii="PMingLiU"/>
          <w:b/>
          <w:bCs/>
        </w:rPr>
      </w:pPr>
    </w:p>
    <w:p w14:paraId="64FA39E7" w14:textId="77777777" w:rsidR="00B1240F" w:rsidRDefault="00B1240F">
      <w:pPr>
        <w:snapToGrid w:val="0"/>
        <w:spacing w:line="480" w:lineRule="auto"/>
        <w:ind w:firstLineChars="128" w:firstLine="270"/>
        <w:rPr>
          <w:rFonts w:ascii="PMingLiU"/>
          <w:b/>
          <w:bCs/>
        </w:rPr>
      </w:pPr>
    </w:p>
    <w:p w14:paraId="6E8C3E23" w14:textId="77777777" w:rsidR="00B1240F" w:rsidRDefault="00B1240F">
      <w:pPr>
        <w:snapToGrid w:val="0"/>
        <w:spacing w:line="480" w:lineRule="auto"/>
        <w:ind w:firstLineChars="128" w:firstLine="270"/>
        <w:rPr>
          <w:rFonts w:ascii="PMingLiU"/>
          <w:b/>
          <w:bCs/>
        </w:rPr>
      </w:pPr>
    </w:p>
    <w:p w14:paraId="1538C226" w14:textId="77777777" w:rsidR="00B1240F" w:rsidRDefault="0052391C">
      <w:pPr>
        <w:snapToGrid w:val="0"/>
        <w:spacing w:line="480" w:lineRule="auto"/>
        <w:ind w:firstLineChars="128" w:firstLine="565"/>
        <w:jc w:val="center"/>
        <w:rPr>
          <w:rFonts w:ascii="PMingLiU"/>
          <w:b/>
          <w:bCs/>
          <w:sz w:val="44"/>
          <w:szCs w:val="44"/>
        </w:rPr>
      </w:pPr>
      <w:r>
        <w:rPr>
          <w:rFonts w:ascii="PMingLiU" w:hint="eastAsia"/>
          <w:b/>
          <w:bCs/>
          <w:sz w:val="44"/>
          <w:szCs w:val="44"/>
        </w:rPr>
        <w:t>Contents</w:t>
      </w:r>
    </w:p>
    <w:p w14:paraId="3D7CE1FA" w14:textId="77777777" w:rsidR="00B1240F" w:rsidRDefault="00B1240F">
      <w:pPr>
        <w:snapToGrid w:val="0"/>
        <w:spacing w:line="480" w:lineRule="auto"/>
        <w:ind w:firstLineChars="128" w:firstLine="270"/>
        <w:rPr>
          <w:rFonts w:ascii="PMingLiU"/>
          <w:b/>
          <w:bCs/>
        </w:rPr>
      </w:pPr>
    </w:p>
    <w:p w14:paraId="7AF61A2B" w14:textId="77777777" w:rsidR="00B1240F" w:rsidRDefault="0052391C">
      <w:pPr>
        <w:snapToGrid w:val="0"/>
        <w:spacing w:line="480" w:lineRule="auto"/>
        <w:ind w:firstLineChars="128" w:firstLine="270"/>
        <w:rPr>
          <w:rFonts w:ascii="PMingLiU"/>
          <w:b/>
          <w:bCs/>
        </w:rPr>
      </w:pPr>
      <w:r>
        <w:rPr>
          <w:rFonts w:ascii="PMingLiU" w:hint="eastAsia"/>
          <w:b/>
          <w:bCs/>
        </w:rPr>
        <w:t>1, performance and use............................................................4</w:t>
      </w:r>
    </w:p>
    <w:p w14:paraId="4E56E878" w14:textId="77777777" w:rsidR="00B1240F" w:rsidRDefault="0052391C">
      <w:pPr>
        <w:snapToGrid w:val="0"/>
        <w:spacing w:line="480" w:lineRule="auto"/>
        <w:ind w:firstLineChars="128" w:firstLine="270"/>
        <w:rPr>
          <w:rFonts w:ascii="PMingLiU"/>
          <w:b/>
          <w:bCs/>
        </w:rPr>
      </w:pPr>
      <w:r>
        <w:rPr>
          <w:rFonts w:ascii="PMingLiU" w:hint="eastAsia"/>
          <w:b/>
          <w:bCs/>
        </w:rPr>
        <w:t>2, the main technical specifications......................................................4</w:t>
      </w:r>
    </w:p>
    <w:p w14:paraId="77211F61" w14:textId="77777777" w:rsidR="00B1240F" w:rsidRDefault="0052391C">
      <w:pPr>
        <w:snapToGrid w:val="0"/>
        <w:spacing w:line="480" w:lineRule="auto"/>
        <w:ind w:firstLineChars="128" w:firstLine="270"/>
        <w:rPr>
          <w:rFonts w:ascii="PMingLiU"/>
          <w:b/>
          <w:bCs/>
        </w:rPr>
      </w:pPr>
      <w:r>
        <w:rPr>
          <w:rFonts w:ascii="PMingLiU" w:hint="eastAsia"/>
          <w:b/>
          <w:bCs/>
        </w:rPr>
        <w:t xml:space="preserve">3. Working conditions </w:t>
      </w:r>
      <w:r>
        <w:rPr>
          <w:rFonts w:ascii="PMingLiU" w:hint="eastAsia"/>
          <w:b/>
          <w:bCs/>
        </w:rPr>
        <w:t>of the testing machine......................................................4</w:t>
      </w:r>
    </w:p>
    <w:p w14:paraId="4CBDB9A2" w14:textId="77777777" w:rsidR="00B1240F" w:rsidRDefault="0052391C">
      <w:pPr>
        <w:snapToGrid w:val="0"/>
        <w:spacing w:line="480" w:lineRule="auto"/>
        <w:ind w:firstLineChars="128" w:firstLine="270"/>
        <w:rPr>
          <w:rFonts w:ascii="PMingLiU"/>
          <w:b/>
          <w:bCs/>
        </w:rPr>
      </w:pPr>
      <w:r>
        <w:rPr>
          <w:rFonts w:ascii="PMingLiU" w:hint="eastAsia"/>
          <w:b/>
          <w:bCs/>
        </w:rPr>
        <w:t>4. Brief description of the organization............................................................4</w:t>
      </w:r>
    </w:p>
    <w:p w14:paraId="25875D2F" w14:textId="77777777" w:rsidR="00B1240F" w:rsidRDefault="0052391C">
      <w:pPr>
        <w:snapToGrid w:val="0"/>
        <w:spacing w:line="480" w:lineRule="auto"/>
        <w:ind w:firstLineChars="128" w:firstLine="270"/>
        <w:rPr>
          <w:rFonts w:ascii="PMingLiU"/>
          <w:b/>
          <w:bCs/>
        </w:rPr>
      </w:pPr>
      <w:r>
        <w:rPr>
          <w:rFonts w:ascii="PMingLiU" w:hint="eastAsia"/>
          <w:b/>
          <w:bCs/>
        </w:rPr>
        <w:t xml:space="preserve">5, the operation </w:t>
      </w:r>
      <w:r>
        <w:rPr>
          <w:rFonts w:ascii="PMingLiU" w:hint="eastAsia"/>
          <w:b/>
          <w:bCs/>
        </w:rPr>
        <w:t>guide............................................................5</w:t>
      </w:r>
    </w:p>
    <w:p w14:paraId="550EAC0A" w14:textId="77777777" w:rsidR="00B1240F" w:rsidRDefault="0052391C">
      <w:pPr>
        <w:snapToGrid w:val="0"/>
        <w:spacing w:line="480" w:lineRule="auto"/>
        <w:ind w:firstLineChars="128" w:firstLine="270"/>
        <w:rPr>
          <w:rFonts w:ascii="PMingLiU"/>
          <w:b/>
          <w:bCs/>
        </w:rPr>
      </w:pPr>
      <w:r>
        <w:rPr>
          <w:rFonts w:ascii="PMingLiU" w:hint="eastAsia"/>
          <w:b/>
          <w:bCs/>
        </w:rPr>
        <w:t>6, calibration..................................................................10</w:t>
      </w:r>
    </w:p>
    <w:p w14:paraId="2EEADEEA" w14:textId="77777777" w:rsidR="00B1240F" w:rsidRDefault="0052391C">
      <w:pPr>
        <w:snapToGrid w:val="0"/>
        <w:spacing w:line="480" w:lineRule="auto"/>
        <w:ind w:firstLineChars="128" w:firstLine="270"/>
        <w:rPr>
          <w:rFonts w:ascii="PMingLiU"/>
          <w:b/>
          <w:bCs/>
        </w:rPr>
      </w:pPr>
      <w:r>
        <w:rPr>
          <w:rFonts w:ascii="PMingLiU" w:hint="eastAsia"/>
          <w:b/>
          <w:bCs/>
        </w:rPr>
        <w:t>7, the installation of the test machine (Figure 1)..........................................12</w:t>
      </w:r>
    </w:p>
    <w:p w14:paraId="03768456" w14:textId="77777777" w:rsidR="00B1240F" w:rsidRDefault="0052391C">
      <w:pPr>
        <w:snapToGrid w:val="0"/>
        <w:spacing w:line="480" w:lineRule="auto"/>
        <w:ind w:firstLineChars="128" w:firstLine="270"/>
        <w:rPr>
          <w:rFonts w:ascii="PMingLiU"/>
          <w:b/>
          <w:bCs/>
        </w:rPr>
      </w:pPr>
      <w:r>
        <w:rPr>
          <w:rFonts w:ascii="PMingLiU" w:hint="eastAsia"/>
          <w:b/>
          <w:bCs/>
        </w:rPr>
        <w:t xml:space="preserve">8, use and </w:t>
      </w:r>
      <w:r>
        <w:rPr>
          <w:rFonts w:ascii="PMingLiU" w:hint="eastAsia"/>
          <w:b/>
          <w:bCs/>
        </w:rPr>
        <w:t>operation......................................................12</w:t>
      </w:r>
    </w:p>
    <w:p w14:paraId="74BF9C19" w14:textId="77777777" w:rsidR="00B1240F" w:rsidRDefault="0052391C">
      <w:pPr>
        <w:snapToGrid w:val="0"/>
        <w:spacing w:line="480" w:lineRule="auto"/>
        <w:ind w:firstLineChars="128" w:firstLine="270"/>
        <w:rPr>
          <w:rFonts w:ascii="PMingLiU"/>
          <w:b/>
          <w:bCs/>
        </w:rPr>
      </w:pPr>
      <w:r>
        <w:rPr>
          <w:rFonts w:ascii="PMingLiU" w:hint="eastAsia"/>
          <w:b/>
          <w:bCs/>
        </w:rPr>
        <w:t>9. Maintenance and Maintenance......................................................13</w:t>
      </w:r>
    </w:p>
    <w:p w14:paraId="75D46882" w14:textId="77777777" w:rsidR="00B1240F" w:rsidRDefault="00B1240F">
      <w:pPr>
        <w:snapToGrid w:val="0"/>
        <w:spacing w:line="480" w:lineRule="auto"/>
        <w:ind w:firstLineChars="128" w:firstLine="270"/>
        <w:rPr>
          <w:rFonts w:ascii="PMingLiU"/>
          <w:b/>
          <w:bCs/>
        </w:rPr>
      </w:pPr>
    </w:p>
    <w:p w14:paraId="70BA4620" w14:textId="77777777" w:rsidR="00B1240F" w:rsidRDefault="00B1240F">
      <w:pPr>
        <w:snapToGrid w:val="0"/>
        <w:spacing w:line="480" w:lineRule="auto"/>
        <w:ind w:firstLineChars="128" w:firstLine="270"/>
        <w:rPr>
          <w:rFonts w:ascii="PMingLiU"/>
          <w:b/>
          <w:bCs/>
        </w:rPr>
      </w:pPr>
    </w:p>
    <w:p w14:paraId="3521200E" w14:textId="77777777" w:rsidR="00B1240F" w:rsidRDefault="00B1240F">
      <w:pPr>
        <w:jc w:val="center"/>
        <w:rPr>
          <w:rFonts w:ascii="Arial" w:hAnsi="Arial" w:cs="Arial"/>
          <w:b/>
          <w:bCs/>
          <w:sz w:val="44"/>
          <w:szCs w:val="44"/>
        </w:rPr>
      </w:pPr>
    </w:p>
    <w:p w14:paraId="52D77840" w14:textId="77777777" w:rsidR="00B1240F" w:rsidRDefault="00B1240F">
      <w:pPr>
        <w:jc w:val="center"/>
        <w:rPr>
          <w:rFonts w:ascii="Arial" w:hAnsi="Arial" w:cs="Arial"/>
          <w:b/>
          <w:bCs/>
          <w:sz w:val="44"/>
          <w:szCs w:val="44"/>
        </w:rPr>
      </w:pPr>
    </w:p>
    <w:p w14:paraId="2F2D0DD0" w14:textId="77777777" w:rsidR="00B1240F" w:rsidRDefault="00B1240F">
      <w:pPr>
        <w:jc w:val="center"/>
        <w:rPr>
          <w:rFonts w:ascii="Arial" w:hAnsi="Arial" w:cs="Arial"/>
          <w:b/>
          <w:bCs/>
          <w:sz w:val="44"/>
          <w:szCs w:val="44"/>
        </w:rPr>
      </w:pPr>
    </w:p>
    <w:p w14:paraId="6E77A0E1" w14:textId="77777777" w:rsidR="00B1240F" w:rsidRDefault="00B1240F">
      <w:pPr>
        <w:jc w:val="center"/>
        <w:rPr>
          <w:rFonts w:ascii="Arial" w:hAnsi="Arial" w:cs="Arial"/>
          <w:b/>
          <w:bCs/>
          <w:sz w:val="44"/>
          <w:szCs w:val="44"/>
        </w:rPr>
      </w:pPr>
    </w:p>
    <w:p w14:paraId="7E63BA0A" w14:textId="77777777" w:rsidR="00B1240F" w:rsidRDefault="00B1240F">
      <w:pPr>
        <w:jc w:val="center"/>
        <w:rPr>
          <w:rFonts w:ascii="Arial" w:hAnsi="Arial" w:cs="Arial"/>
          <w:b/>
          <w:bCs/>
          <w:sz w:val="44"/>
          <w:szCs w:val="44"/>
        </w:rPr>
      </w:pPr>
    </w:p>
    <w:p w14:paraId="52E51DD3" w14:textId="77777777" w:rsidR="00B1240F" w:rsidRDefault="00B1240F">
      <w:pPr>
        <w:jc w:val="center"/>
        <w:rPr>
          <w:rFonts w:ascii="Arial" w:hAnsi="Arial" w:cs="Arial"/>
          <w:b/>
          <w:bCs/>
          <w:sz w:val="44"/>
          <w:szCs w:val="44"/>
        </w:rPr>
      </w:pPr>
    </w:p>
    <w:p w14:paraId="3AB5FBCC" w14:textId="77777777" w:rsidR="00B1240F" w:rsidRDefault="00B1240F">
      <w:pPr>
        <w:jc w:val="center"/>
        <w:rPr>
          <w:rFonts w:ascii="Arial" w:hAnsi="Arial" w:cs="Arial"/>
          <w:b/>
          <w:bCs/>
          <w:sz w:val="44"/>
          <w:szCs w:val="44"/>
        </w:rPr>
      </w:pPr>
    </w:p>
    <w:p w14:paraId="72899A45" w14:textId="77777777" w:rsidR="00B1240F" w:rsidRDefault="00B1240F">
      <w:pPr>
        <w:jc w:val="center"/>
        <w:rPr>
          <w:rFonts w:ascii="Arial" w:hAnsi="Arial" w:cs="Arial"/>
          <w:b/>
          <w:bCs/>
          <w:sz w:val="44"/>
          <w:szCs w:val="44"/>
        </w:rPr>
      </w:pPr>
    </w:p>
    <w:p w14:paraId="23F04F1D" w14:textId="77777777" w:rsidR="00B1240F" w:rsidRDefault="00B1240F">
      <w:pPr>
        <w:jc w:val="center"/>
        <w:rPr>
          <w:rFonts w:ascii="Arial" w:hAnsi="Arial" w:cs="Arial"/>
          <w:b/>
          <w:bCs/>
          <w:sz w:val="44"/>
          <w:szCs w:val="44"/>
        </w:rPr>
      </w:pPr>
    </w:p>
    <w:p w14:paraId="5517E3BA" w14:textId="77777777" w:rsidR="00B1240F" w:rsidRDefault="00B1240F">
      <w:pPr>
        <w:jc w:val="center"/>
        <w:rPr>
          <w:rFonts w:ascii="Arial" w:hAnsi="Arial" w:cs="Arial"/>
          <w:b/>
          <w:bCs/>
          <w:sz w:val="44"/>
          <w:szCs w:val="44"/>
        </w:rPr>
      </w:pPr>
    </w:p>
    <w:p w14:paraId="10882865" w14:textId="77777777" w:rsidR="00B1240F" w:rsidRDefault="0052391C">
      <w:pPr>
        <w:jc w:val="left"/>
        <w:rPr>
          <w:rFonts w:ascii="Arial" w:hAnsi="Arial" w:cs="Arial"/>
          <w:sz w:val="24"/>
        </w:rPr>
      </w:pPr>
      <w:r>
        <w:rPr>
          <w:rFonts w:ascii="Arial" w:hAnsi="Arial" w:cs="Arial"/>
          <w:sz w:val="24"/>
        </w:rPr>
        <w:t>1. Performance and use</w:t>
      </w:r>
    </w:p>
    <w:p w14:paraId="52826BA7" w14:textId="77777777" w:rsidR="00B1240F" w:rsidRDefault="0052391C">
      <w:pPr>
        <w:jc w:val="left"/>
        <w:rPr>
          <w:rFonts w:ascii="Arial" w:hAnsi="Arial" w:cs="Arial"/>
          <w:sz w:val="24"/>
        </w:rPr>
      </w:pPr>
      <w:r>
        <w:rPr>
          <w:rFonts w:ascii="Arial" w:hAnsi="Arial" w:cs="Arial"/>
          <w:sz w:val="24"/>
        </w:rPr>
        <w:t>     The friction coefficient tester is developed for the measuremen</w:t>
      </w:r>
      <w:r>
        <w:rPr>
          <w:rFonts w:ascii="Arial" w:hAnsi="Arial" w:cs="Arial"/>
          <w:sz w:val="24"/>
        </w:rPr>
        <w:t>t of static friction coefficient and dynamic friction coefficient of plastic film and sheet sliding on the surface of itself or other materials, and can meet GB/T1006-1988 "Plastics - Film and Sheet - Determination of Friction Coefficient" It is an ideal t</w:t>
      </w:r>
      <w:r>
        <w:rPr>
          <w:rFonts w:ascii="Arial" w:hAnsi="Arial" w:cs="Arial"/>
          <w:sz w:val="24"/>
        </w:rPr>
        <w:t>est equipment for quality inspection departments and production enterprises at all levels, which can provide you with accurate test results.</w:t>
      </w:r>
    </w:p>
    <w:p w14:paraId="7068D203" w14:textId="77777777" w:rsidR="00B1240F" w:rsidRDefault="0052391C">
      <w:pPr>
        <w:jc w:val="left"/>
        <w:rPr>
          <w:rFonts w:ascii="Arial" w:hAnsi="Arial" w:cs="Arial"/>
          <w:sz w:val="24"/>
        </w:rPr>
      </w:pPr>
      <w:r>
        <w:rPr>
          <w:rFonts w:ascii="Arial" w:hAnsi="Arial" w:cs="Arial"/>
          <w:sz w:val="24"/>
        </w:rPr>
        <w:t>2. Main technical specifications</w:t>
      </w:r>
    </w:p>
    <w:p w14:paraId="004DAFF6" w14:textId="77777777" w:rsidR="00B1240F" w:rsidRDefault="0052391C">
      <w:pPr>
        <w:jc w:val="left"/>
        <w:rPr>
          <w:rFonts w:ascii="Arial" w:hAnsi="Arial" w:cs="Arial"/>
          <w:sz w:val="24"/>
        </w:rPr>
      </w:pPr>
      <w:r>
        <w:rPr>
          <w:rFonts w:ascii="Arial" w:hAnsi="Arial" w:cs="Arial"/>
          <w:sz w:val="24"/>
        </w:rPr>
        <w:t>The main specifications of the friction coefficient tester are as follows:</w:t>
      </w:r>
    </w:p>
    <w:tbl>
      <w:tblPr>
        <w:tblStyle w:val="Tablaelegante"/>
        <w:tblW w:w="7488" w:type="dxa"/>
        <w:tblLayout w:type="fixed"/>
        <w:tblLook w:val="04A0" w:firstRow="1" w:lastRow="0" w:firstColumn="1" w:lastColumn="0" w:noHBand="0" w:noVBand="1"/>
      </w:tblPr>
      <w:tblGrid>
        <w:gridCol w:w="1261"/>
        <w:gridCol w:w="1485"/>
        <w:gridCol w:w="1545"/>
        <w:gridCol w:w="1970"/>
        <w:gridCol w:w="1227"/>
      </w:tblGrid>
      <w:tr w:rsidR="00B1240F" w14:paraId="54A9E456" w14:textId="77777777" w:rsidTr="00B1240F">
        <w:trPr>
          <w:cnfStyle w:val="100000000000" w:firstRow="1" w:lastRow="0" w:firstColumn="0" w:lastColumn="0" w:oddVBand="0" w:evenVBand="0" w:oddHBand="0" w:evenHBand="0" w:firstRowFirstColumn="0" w:firstRowLastColumn="0" w:lastRowFirstColumn="0" w:lastRowLastColumn="0"/>
        </w:trPr>
        <w:tc>
          <w:tcPr>
            <w:tcW w:w="1261" w:type="dxa"/>
            <w:vAlign w:val="center"/>
          </w:tcPr>
          <w:p w14:paraId="3F640F03" w14:textId="77777777" w:rsidR="00B1240F" w:rsidRDefault="0052391C">
            <w:pPr>
              <w:jc w:val="center"/>
            </w:pPr>
            <w:r>
              <w:rPr>
                <w:rFonts w:hint="eastAsia"/>
              </w:rPr>
              <w:t xml:space="preserve">Serial </w:t>
            </w:r>
            <w:r>
              <w:rPr>
                <w:rFonts w:hint="eastAsia"/>
              </w:rPr>
              <w:t>number</w:t>
            </w:r>
          </w:p>
        </w:tc>
        <w:tc>
          <w:tcPr>
            <w:tcW w:w="3030" w:type="dxa"/>
            <w:gridSpan w:val="2"/>
            <w:vAlign w:val="center"/>
          </w:tcPr>
          <w:p w14:paraId="7CA0CB17" w14:textId="77777777" w:rsidR="00B1240F" w:rsidRDefault="0052391C">
            <w:pPr>
              <w:jc w:val="center"/>
            </w:pPr>
            <w:r>
              <w:rPr>
                <w:rFonts w:hint="eastAsia"/>
              </w:rPr>
              <w:t>project name</w:t>
            </w:r>
          </w:p>
        </w:tc>
        <w:tc>
          <w:tcPr>
            <w:tcW w:w="1970" w:type="dxa"/>
            <w:vAlign w:val="center"/>
          </w:tcPr>
          <w:p w14:paraId="3F9C3A40" w14:textId="77777777" w:rsidR="00B1240F" w:rsidRDefault="0052391C">
            <w:pPr>
              <w:jc w:val="center"/>
            </w:pPr>
            <w:r>
              <w:rPr>
                <w:rFonts w:hint="eastAsia"/>
              </w:rPr>
              <w:t>Technical specification</w:t>
            </w:r>
          </w:p>
        </w:tc>
        <w:tc>
          <w:tcPr>
            <w:tcW w:w="1227" w:type="dxa"/>
            <w:vAlign w:val="center"/>
          </w:tcPr>
          <w:p w14:paraId="67737DB1" w14:textId="77777777" w:rsidR="00B1240F" w:rsidRDefault="0052391C">
            <w:pPr>
              <w:jc w:val="center"/>
            </w:pPr>
            <w:r>
              <w:rPr>
                <w:rFonts w:hint="eastAsia"/>
              </w:rPr>
              <w:t>Remarks</w:t>
            </w:r>
          </w:p>
        </w:tc>
      </w:tr>
      <w:tr w:rsidR="00B1240F" w14:paraId="71BA7A5E" w14:textId="77777777" w:rsidTr="00B1240F">
        <w:tc>
          <w:tcPr>
            <w:tcW w:w="1261" w:type="dxa"/>
            <w:vAlign w:val="center"/>
          </w:tcPr>
          <w:p w14:paraId="14A9ACCF" w14:textId="77777777" w:rsidR="00B1240F" w:rsidRDefault="0052391C">
            <w:pPr>
              <w:jc w:val="center"/>
            </w:pPr>
            <w:r>
              <w:rPr>
                <w:rFonts w:hint="eastAsia"/>
              </w:rPr>
              <w:t>1</w:t>
            </w:r>
          </w:p>
        </w:tc>
        <w:tc>
          <w:tcPr>
            <w:tcW w:w="3030" w:type="dxa"/>
            <w:gridSpan w:val="2"/>
            <w:vAlign w:val="center"/>
          </w:tcPr>
          <w:p w14:paraId="4C573473" w14:textId="77777777" w:rsidR="00B1240F" w:rsidRDefault="0052391C">
            <w:pPr>
              <w:jc w:val="center"/>
            </w:pPr>
            <w:r>
              <w:rPr>
                <w:rFonts w:hint="eastAsia"/>
              </w:rPr>
              <w:t>Weight weight (g)</w:t>
            </w:r>
          </w:p>
        </w:tc>
        <w:tc>
          <w:tcPr>
            <w:tcW w:w="1970" w:type="dxa"/>
            <w:vAlign w:val="center"/>
          </w:tcPr>
          <w:p w14:paraId="488402E8" w14:textId="77777777" w:rsidR="00B1240F" w:rsidRDefault="0052391C">
            <w:pPr>
              <w:jc w:val="center"/>
            </w:pPr>
            <w:r>
              <w:rPr>
                <w:rFonts w:hint="eastAsia"/>
              </w:rPr>
              <w:t xml:space="preserve">  200</w:t>
            </w:r>
            <w:r>
              <w:rPr>
                <w:rFonts w:hint="eastAsia"/>
              </w:rPr>
              <w:t>±</w:t>
            </w:r>
            <w:r>
              <w:rPr>
                <w:rFonts w:hint="eastAsia"/>
              </w:rPr>
              <w:t>2 g</w:t>
            </w:r>
          </w:p>
        </w:tc>
        <w:tc>
          <w:tcPr>
            <w:tcW w:w="1227" w:type="dxa"/>
            <w:vAlign w:val="center"/>
          </w:tcPr>
          <w:p w14:paraId="0B70640A" w14:textId="77777777" w:rsidR="00B1240F" w:rsidRDefault="00B1240F">
            <w:pPr>
              <w:jc w:val="center"/>
            </w:pPr>
          </w:p>
        </w:tc>
      </w:tr>
      <w:tr w:rsidR="00B1240F" w14:paraId="7F68EB92" w14:textId="77777777" w:rsidTr="00B1240F">
        <w:trPr>
          <w:trHeight w:val="723"/>
        </w:trPr>
        <w:tc>
          <w:tcPr>
            <w:tcW w:w="1261" w:type="dxa"/>
            <w:vAlign w:val="center"/>
          </w:tcPr>
          <w:p w14:paraId="19F564D5" w14:textId="77777777" w:rsidR="00B1240F" w:rsidRDefault="0052391C">
            <w:pPr>
              <w:jc w:val="center"/>
            </w:pPr>
            <w:r>
              <w:rPr>
                <w:rFonts w:hint="eastAsia"/>
              </w:rPr>
              <w:t>2</w:t>
            </w:r>
          </w:p>
        </w:tc>
        <w:tc>
          <w:tcPr>
            <w:tcW w:w="3030" w:type="dxa"/>
            <w:gridSpan w:val="2"/>
            <w:vAlign w:val="center"/>
          </w:tcPr>
          <w:p w14:paraId="7629FC71" w14:textId="77777777" w:rsidR="00B1240F" w:rsidRDefault="0052391C">
            <w:pPr>
              <w:jc w:val="center"/>
            </w:pPr>
            <w:r>
              <w:rPr>
                <w:rFonts w:hint="eastAsia"/>
              </w:rPr>
              <w:t>Slider moving speed (mm/min)</w:t>
            </w:r>
          </w:p>
        </w:tc>
        <w:tc>
          <w:tcPr>
            <w:tcW w:w="1970" w:type="dxa"/>
            <w:vAlign w:val="center"/>
          </w:tcPr>
          <w:p w14:paraId="43C67CAD" w14:textId="77777777" w:rsidR="00B1240F" w:rsidRDefault="0052391C">
            <w:pPr>
              <w:jc w:val="center"/>
            </w:pPr>
            <w:r>
              <w:rPr>
                <w:rFonts w:hint="eastAsia"/>
              </w:rPr>
              <w:t>100</w:t>
            </w:r>
            <w:r>
              <w:rPr>
                <w:rFonts w:hint="eastAsia"/>
              </w:rPr>
              <w:t>±</w:t>
            </w:r>
            <w:r>
              <w:rPr>
                <w:rFonts w:hint="eastAsia"/>
              </w:rPr>
              <w:t>10</w:t>
            </w:r>
          </w:p>
        </w:tc>
        <w:tc>
          <w:tcPr>
            <w:tcW w:w="1227" w:type="dxa"/>
            <w:vAlign w:val="center"/>
          </w:tcPr>
          <w:p w14:paraId="30A9DBFB" w14:textId="77777777" w:rsidR="00B1240F" w:rsidRDefault="00B1240F">
            <w:pPr>
              <w:jc w:val="center"/>
            </w:pPr>
          </w:p>
        </w:tc>
      </w:tr>
      <w:tr w:rsidR="00B1240F" w14:paraId="2CAA488D" w14:textId="77777777" w:rsidTr="00B1240F">
        <w:trPr>
          <w:trHeight w:val="689"/>
        </w:trPr>
        <w:tc>
          <w:tcPr>
            <w:tcW w:w="1261" w:type="dxa"/>
            <w:vAlign w:val="center"/>
          </w:tcPr>
          <w:p w14:paraId="77223380" w14:textId="77777777" w:rsidR="00B1240F" w:rsidRDefault="0052391C">
            <w:pPr>
              <w:jc w:val="center"/>
            </w:pPr>
            <w:r>
              <w:rPr>
                <w:rFonts w:hint="eastAsia"/>
              </w:rPr>
              <w:t>3</w:t>
            </w:r>
          </w:p>
        </w:tc>
        <w:tc>
          <w:tcPr>
            <w:tcW w:w="3030" w:type="dxa"/>
            <w:gridSpan w:val="2"/>
            <w:vAlign w:val="center"/>
          </w:tcPr>
          <w:p w14:paraId="761EB241" w14:textId="77777777" w:rsidR="00B1240F" w:rsidRDefault="0052391C">
            <w:pPr>
              <w:jc w:val="center"/>
            </w:pPr>
            <w:r>
              <w:rPr>
                <w:rFonts w:hint="eastAsia"/>
              </w:rPr>
              <w:t>Test force accuracy (N)</w:t>
            </w:r>
          </w:p>
        </w:tc>
        <w:tc>
          <w:tcPr>
            <w:tcW w:w="1970" w:type="dxa"/>
            <w:vAlign w:val="center"/>
          </w:tcPr>
          <w:p w14:paraId="12A95217" w14:textId="77777777" w:rsidR="00B1240F" w:rsidRDefault="0052391C">
            <w:pPr>
              <w:jc w:val="center"/>
            </w:pPr>
            <w:r>
              <w:rPr>
                <w:rFonts w:hint="eastAsia"/>
              </w:rPr>
              <w:t>±</w:t>
            </w:r>
            <w:r>
              <w:rPr>
                <w:rFonts w:hint="eastAsia"/>
              </w:rPr>
              <w:t>0.02</w:t>
            </w:r>
          </w:p>
        </w:tc>
        <w:tc>
          <w:tcPr>
            <w:tcW w:w="1227" w:type="dxa"/>
            <w:vAlign w:val="center"/>
          </w:tcPr>
          <w:p w14:paraId="04BEF42E" w14:textId="77777777" w:rsidR="00B1240F" w:rsidRDefault="00B1240F">
            <w:pPr>
              <w:jc w:val="center"/>
            </w:pPr>
          </w:p>
        </w:tc>
      </w:tr>
      <w:tr w:rsidR="00B1240F" w14:paraId="7DB21881" w14:textId="77777777" w:rsidTr="00B1240F">
        <w:trPr>
          <w:trHeight w:val="783"/>
        </w:trPr>
        <w:tc>
          <w:tcPr>
            <w:tcW w:w="1261" w:type="dxa"/>
            <w:vAlign w:val="center"/>
          </w:tcPr>
          <w:p w14:paraId="1BAE19C6" w14:textId="77777777" w:rsidR="00B1240F" w:rsidRDefault="0052391C">
            <w:pPr>
              <w:jc w:val="center"/>
            </w:pPr>
            <w:r>
              <w:rPr>
                <w:rFonts w:hint="eastAsia"/>
              </w:rPr>
              <w:t>4</w:t>
            </w:r>
          </w:p>
        </w:tc>
        <w:tc>
          <w:tcPr>
            <w:tcW w:w="3030" w:type="dxa"/>
            <w:gridSpan w:val="2"/>
            <w:vAlign w:val="center"/>
          </w:tcPr>
          <w:p w14:paraId="011F7E86" w14:textId="77777777" w:rsidR="00B1240F" w:rsidRDefault="0052391C">
            <w:pPr>
              <w:jc w:val="center"/>
            </w:pPr>
            <w:r>
              <w:rPr>
                <w:rFonts w:hint="eastAsia"/>
              </w:rPr>
              <w:t>Voltage (AC)</w:t>
            </w:r>
          </w:p>
        </w:tc>
        <w:tc>
          <w:tcPr>
            <w:tcW w:w="1970" w:type="dxa"/>
            <w:vAlign w:val="center"/>
          </w:tcPr>
          <w:p w14:paraId="304599FF" w14:textId="77777777" w:rsidR="00B1240F" w:rsidRDefault="0052391C">
            <w:pPr>
              <w:jc w:val="center"/>
            </w:pPr>
            <w:r>
              <w:rPr>
                <w:rFonts w:hint="eastAsia"/>
              </w:rPr>
              <w:t>220V, 50Hz</w:t>
            </w:r>
          </w:p>
        </w:tc>
        <w:tc>
          <w:tcPr>
            <w:tcW w:w="1227" w:type="dxa"/>
            <w:vAlign w:val="center"/>
          </w:tcPr>
          <w:p w14:paraId="793191C5" w14:textId="77777777" w:rsidR="00B1240F" w:rsidRDefault="00B1240F">
            <w:pPr>
              <w:jc w:val="center"/>
            </w:pPr>
          </w:p>
        </w:tc>
      </w:tr>
      <w:tr w:rsidR="00B1240F" w14:paraId="010EAE0D" w14:textId="77777777" w:rsidTr="00B1240F">
        <w:trPr>
          <w:trHeight w:val="930"/>
        </w:trPr>
        <w:tc>
          <w:tcPr>
            <w:tcW w:w="1261" w:type="dxa"/>
            <w:vMerge w:val="restart"/>
            <w:vAlign w:val="center"/>
          </w:tcPr>
          <w:p w14:paraId="3462FEAE" w14:textId="77777777" w:rsidR="00B1240F" w:rsidRDefault="00B1240F">
            <w:pPr>
              <w:jc w:val="center"/>
            </w:pPr>
          </w:p>
          <w:p w14:paraId="54D12FC1" w14:textId="77777777" w:rsidR="00B1240F" w:rsidRDefault="0052391C">
            <w:pPr>
              <w:jc w:val="center"/>
            </w:pPr>
            <w:r>
              <w:rPr>
                <w:rFonts w:hint="eastAsia"/>
              </w:rPr>
              <w:t>5</w:t>
            </w:r>
          </w:p>
        </w:tc>
        <w:tc>
          <w:tcPr>
            <w:tcW w:w="1485" w:type="dxa"/>
            <w:vMerge w:val="restart"/>
            <w:vAlign w:val="center"/>
          </w:tcPr>
          <w:p w14:paraId="7821D115" w14:textId="77777777" w:rsidR="00B1240F" w:rsidRDefault="0052391C">
            <w:pPr>
              <w:jc w:val="center"/>
            </w:pPr>
            <w:r>
              <w:rPr>
                <w:rFonts w:hint="eastAsia"/>
              </w:rPr>
              <w:t>Maximum size of test piece (mm)</w:t>
            </w:r>
          </w:p>
        </w:tc>
        <w:tc>
          <w:tcPr>
            <w:tcW w:w="1545" w:type="dxa"/>
            <w:vAlign w:val="center"/>
          </w:tcPr>
          <w:p w14:paraId="445F07E4" w14:textId="77777777" w:rsidR="00B1240F" w:rsidRDefault="0052391C">
            <w:pPr>
              <w:jc w:val="center"/>
            </w:pPr>
            <w:r>
              <w:rPr>
                <w:rFonts w:hint="eastAsia"/>
              </w:rPr>
              <w:t>Upper sample</w:t>
            </w:r>
          </w:p>
        </w:tc>
        <w:tc>
          <w:tcPr>
            <w:tcW w:w="1970" w:type="dxa"/>
            <w:vAlign w:val="center"/>
          </w:tcPr>
          <w:p w14:paraId="0CBE9A03" w14:textId="77777777" w:rsidR="00B1240F" w:rsidRDefault="0052391C">
            <w:pPr>
              <w:jc w:val="center"/>
            </w:pPr>
            <w:r>
              <w:rPr>
                <w:rFonts w:hint="eastAsia"/>
              </w:rPr>
              <w:t>63*63</w:t>
            </w:r>
          </w:p>
        </w:tc>
        <w:tc>
          <w:tcPr>
            <w:tcW w:w="1227" w:type="dxa"/>
            <w:vMerge w:val="restart"/>
            <w:vAlign w:val="center"/>
          </w:tcPr>
          <w:p w14:paraId="072712F3" w14:textId="77777777" w:rsidR="00B1240F" w:rsidRDefault="00B1240F">
            <w:pPr>
              <w:jc w:val="center"/>
            </w:pPr>
          </w:p>
        </w:tc>
      </w:tr>
      <w:tr w:rsidR="00B1240F" w14:paraId="3EE45E32" w14:textId="77777777" w:rsidTr="00B1240F">
        <w:trPr>
          <w:trHeight w:val="771"/>
        </w:trPr>
        <w:tc>
          <w:tcPr>
            <w:tcW w:w="1261" w:type="dxa"/>
            <w:vMerge/>
            <w:vAlign w:val="center"/>
          </w:tcPr>
          <w:p w14:paraId="2B37DDEC" w14:textId="77777777" w:rsidR="00B1240F" w:rsidRDefault="00B1240F">
            <w:pPr>
              <w:jc w:val="center"/>
            </w:pPr>
          </w:p>
        </w:tc>
        <w:tc>
          <w:tcPr>
            <w:tcW w:w="1485" w:type="dxa"/>
            <w:vMerge/>
            <w:vAlign w:val="center"/>
          </w:tcPr>
          <w:p w14:paraId="19497F3B" w14:textId="77777777" w:rsidR="00B1240F" w:rsidRDefault="00B1240F">
            <w:pPr>
              <w:jc w:val="center"/>
            </w:pPr>
          </w:p>
        </w:tc>
        <w:tc>
          <w:tcPr>
            <w:tcW w:w="1545" w:type="dxa"/>
            <w:vAlign w:val="center"/>
          </w:tcPr>
          <w:p w14:paraId="33A2A6E8" w14:textId="77777777" w:rsidR="00B1240F" w:rsidRDefault="0052391C">
            <w:pPr>
              <w:jc w:val="center"/>
            </w:pPr>
            <w:r>
              <w:rPr>
                <w:rFonts w:hint="eastAsia"/>
              </w:rPr>
              <w:t xml:space="preserve">Lower </w:t>
            </w:r>
            <w:r>
              <w:rPr>
                <w:rFonts w:hint="eastAsia"/>
              </w:rPr>
              <w:t>sample</w:t>
            </w:r>
          </w:p>
        </w:tc>
        <w:tc>
          <w:tcPr>
            <w:tcW w:w="1970" w:type="dxa"/>
            <w:vAlign w:val="center"/>
          </w:tcPr>
          <w:p w14:paraId="01E9D16A" w14:textId="77777777" w:rsidR="00B1240F" w:rsidRDefault="0052391C">
            <w:pPr>
              <w:jc w:val="center"/>
            </w:pPr>
            <w:r>
              <w:rPr>
                <w:rFonts w:hint="eastAsia"/>
              </w:rPr>
              <w:t>80*200</w:t>
            </w:r>
          </w:p>
        </w:tc>
        <w:tc>
          <w:tcPr>
            <w:tcW w:w="1227" w:type="dxa"/>
            <w:vMerge/>
            <w:vAlign w:val="center"/>
          </w:tcPr>
          <w:p w14:paraId="0213710B" w14:textId="77777777" w:rsidR="00B1240F" w:rsidRDefault="00B1240F">
            <w:pPr>
              <w:jc w:val="center"/>
            </w:pPr>
          </w:p>
        </w:tc>
      </w:tr>
      <w:tr w:rsidR="00B1240F" w14:paraId="3CA9DFBF" w14:textId="77777777" w:rsidTr="00B1240F">
        <w:trPr>
          <w:trHeight w:val="233"/>
        </w:trPr>
        <w:tc>
          <w:tcPr>
            <w:tcW w:w="1261" w:type="dxa"/>
            <w:vAlign w:val="center"/>
          </w:tcPr>
          <w:p w14:paraId="59FE76EB" w14:textId="77777777" w:rsidR="00B1240F" w:rsidRDefault="0052391C">
            <w:pPr>
              <w:jc w:val="center"/>
            </w:pPr>
            <w:r>
              <w:rPr>
                <w:rFonts w:hint="eastAsia"/>
              </w:rPr>
              <w:t>6</w:t>
            </w:r>
          </w:p>
        </w:tc>
        <w:tc>
          <w:tcPr>
            <w:tcW w:w="3030" w:type="dxa"/>
            <w:gridSpan w:val="2"/>
            <w:vAlign w:val="center"/>
          </w:tcPr>
          <w:p w14:paraId="1224EC4B" w14:textId="77777777" w:rsidR="00B1240F" w:rsidRDefault="0052391C">
            <w:pPr>
              <w:jc w:val="center"/>
            </w:pPr>
            <w:r>
              <w:rPr>
                <w:rFonts w:hint="eastAsia"/>
              </w:rPr>
              <w:t>Dimensions (width x length x height) (mm)</w:t>
            </w:r>
          </w:p>
        </w:tc>
        <w:tc>
          <w:tcPr>
            <w:tcW w:w="1970" w:type="dxa"/>
            <w:vAlign w:val="center"/>
          </w:tcPr>
          <w:p w14:paraId="2D89A156" w14:textId="77777777" w:rsidR="00B1240F" w:rsidRDefault="0052391C">
            <w:pPr>
              <w:jc w:val="center"/>
            </w:pPr>
            <w:r>
              <w:rPr>
                <w:rFonts w:hint="eastAsia"/>
              </w:rPr>
              <w:t>300x400x180</w:t>
            </w:r>
          </w:p>
        </w:tc>
        <w:tc>
          <w:tcPr>
            <w:tcW w:w="1227" w:type="dxa"/>
            <w:vAlign w:val="center"/>
          </w:tcPr>
          <w:p w14:paraId="13FF1A8A" w14:textId="77777777" w:rsidR="00B1240F" w:rsidRDefault="00B1240F">
            <w:pPr>
              <w:jc w:val="center"/>
            </w:pPr>
          </w:p>
        </w:tc>
      </w:tr>
      <w:tr w:rsidR="00B1240F" w14:paraId="7EB9C345" w14:textId="77777777" w:rsidTr="00B1240F">
        <w:trPr>
          <w:trHeight w:val="772"/>
        </w:trPr>
        <w:tc>
          <w:tcPr>
            <w:tcW w:w="1261" w:type="dxa"/>
            <w:vAlign w:val="center"/>
          </w:tcPr>
          <w:p w14:paraId="5BF98464" w14:textId="77777777" w:rsidR="00B1240F" w:rsidRDefault="0052391C">
            <w:pPr>
              <w:jc w:val="center"/>
            </w:pPr>
            <w:r>
              <w:rPr>
                <w:rFonts w:hint="eastAsia"/>
              </w:rPr>
              <w:t>7</w:t>
            </w:r>
          </w:p>
        </w:tc>
        <w:tc>
          <w:tcPr>
            <w:tcW w:w="3030" w:type="dxa"/>
            <w:gridSpan w:val="2"/>
            <w:vAlign w:val="center"/>
          </w:tcPr>
          <w:p w14:paraId="0E58E0A6" w14:textId="77777777" w:rsidR="00B1240F" w:rsidRDefault="0052391C">
            <w:pPr>
              <w:jc w:val="center"/>
            </w:pPr>
            <w:r>
              <w:rPr>
                <w:rFonts w:hint="eastAsia"/>
              </w:rPr>
              <w:t>Weight (kg)</w:t>
            </w:r>
          </w:p>
        </w:tc>
        <w:tc>
          <w:tcPr>
            <w:tcW w:w="1970" w:type="dxa"/>
            <w:vAlign w:val="center"/>
          </w:tcPr>
          <w:p w14:paraId="02AEFE80" w14:textId="77777777" w:rsidR="00B1240F" w:rsidRDefault="0052391C">
            <w:pPr>
              <w:jc w:val="center"/>
            </w:pPr>
            <w:r>
              <w:rPr>
                <w:rFonts w:hint="eastAsia"/>
              </w:rPr>
              <w:t>10</w:t>
            </w:r>
          </w:p>
        </w:tc>
        <w:tc>
          <w:tcPr>
            <w:tcW w:w="1227" w:type="dxa"/>
            <w:vAlign w:val="center"/>
          </w:tcPr>
          <w:p w14:paraId="0E661ED6" w14:textId="77777777" w:rsidR="00B1240F" w:rsidRDefault="00B1240F">
            <w:pPr>
              <w:jc w:val="center"/>
            </w:pPr>
          </w:p>
        </w:tc>
      </w:tr>
    </w:tbl>
    <w:p w14:paraId="37852281" w14:textId="77777777" w:rsidR="00B1240F" w:rsidRDefault="00B1240F">
      <w:pPr>
        <w:jc w:val="left"/>
        <w:rPr>
          <w:rFonts w:ascii="Arial" w:hAnsi="Arial" w:cs="Arial"/>
          <w:sz w:val="24"/>
        </w:rPr>
      </w:pPr>
    </w:p>
    <w:p w14:paraId="09899332" w14:textId="77777777" w:rsidR="00B1240F" w:rsidRDefault="0052391C">
      <w:pPr>
        <w:jc w:val="left"/>
        <w:rPr>
          <w:rFonts w:ascii="Arial" w:hAnsi="Arial" w:cs="Arial"/>
          <w:sz w:val="24"/>
        </w:rPr>
      </w:pPr>
      <w:r>
        <w:rPr>
          <w:rFonts w:ascii="Arial" w:hAnsi="Arial" w:cs="Arial"/>
          <w:sz w:val="24"/>
        </w:rPr>
        <w:t>3. Working condition of the test machine</w:t>
      </w:r>
    </w:p>
    <w:p w14:paraId="7DE0A0F4" w14:textId="77777777" w:rsidR="00B1240F" w:rsidRDefault="0052391C">
      <w:pPr>
        <w:jc w:val="left"/>
        <w:rPr>
          <w:rFonts w:ascii="Arial" w:hAnsi="Arial" w:cs="Arial"/>
          <w:sz w:val="24"/>
        </w:rPr>
      </w:pPr>
      <w:r>
        <w:rPr>
          <w:rFonts w:ascii="Arial" w:hAnsi="Arial" w:cs="Arial"/>
          <w:sz w:val="24"/>
        </w:rPr>
        <w:t>3.1 in the range of room temperature 15 ~ 35 ° C, the relative humidity is not more than 20% -80%;</w:t>
      </w:r>
    </w:p>
    <w:p w14:paraId="2D8BAEE5" w14:textId="77777777" w:rsidR="00B1240F" w:rsidRDefault="0052391C">
      <w:pPr>
        <w:jc w:val="left"/>
        <w:rPr>
          <w:rFonts w:ascii="Arial" w:hAnsi="Arial" w:cs="Arial"/>
          <w:sz w:val="24"/>
        </w:rPr>
      </w:pPr>
      <w:r>
        <w:rPr>
          <w:rFonts w:ascii="Arial" w:hAnsi="Arial" w:cs="Arial"/>
          <w:sz w:val="24"/>
        </w:rPr>
        <w:t xml:space="preserve">3.2 Install </w:t>
      </w:r>
      <w:r>
        <w:rPr>
          <w:rFonts w:ascii="Arial" w:hAnsi="Arial" w:cs="Arial"/>
          <w:sz w:val="24"/>
        </w:rPr>
        <w:t>correctly on a stable foundation or workbench</w:t>
      </w:r>
    </w:p>
    <w:p w14:paraId="62C16394" w14:textId="77777777" w:rsidR="00B1240F" w:rsidRDefault="0052391C">
      <w:pPr>
        <w:jc w:val="left"/>
        <w:rPr>
          <w:rFonts w:ascii="Arial" w:hAnsi="Arial" w:cs="Arial"/>
          <w:sz w:val="24"/>
        </w:rPr>
      </w:pPr>
      <w:r>
        <w:rPr>
          <w:rFonts w:ascii="Arial" w:hAnsi="Arial" w:cs="Arial"/>
          <w:sz w:val="24"/>
        </w:rPr>
        <w:t>3.3 in a vibration-free environment;</w:t>
      </w:r>
    </w:p>
    <w:p w14:paraId="3015FD2F" w14:textId="77777777" w:rsidR="00B1240F" w:rsidRDefault="0052391C">
      <w:pPr>
        <w:jc w:val="left"/>
        <w:rPr>
          <w:rFonts w:ascii="Arial" w:hAnsi="Arial" w:cs="Arial"/>
          <w:sz w:val="24"/>
        </w:rPr>
      </w:pPr>
      <w:r>
        <w:rPr>
          <w:rFonts w:ascii="Arial" w:hAnsi="Arial" w:cs="Arial"/>
          <w:sz w:val="24"/>
        </w:rPr>
        <w:t>3.4 in a clean environment without corrosive media around, without electromagnetic interference;</w:t>
      </w:r>
    </w:p>
    <w:p w14:paraId="569EB470" w14:textId="77777777" w:rsidR="00B1240F" w:rsidRDefault="0052391C">
      <w:pPr>
        <w:jc w:val="left"/>
        <w:rPr>
          <w:rFonts w:ascii="Arial" w:hAnsi="Arial" w:cs="Arial"/>
          <w:sz w:val="24"/>
        </w:rPr>
      </w:pPr>
      <w:r>
        <w:rPr>
          <w:rFonts w:ascii="Arial" w:hAnsi="Arial" w:cs="Arial"/>
          <w:sz w:val="24"/>
        </w:rPr>
        <w:t xml:space="preserve">3.5 The fluctuation range of the power supply voltage is </w:t>
      </w:r>
      <w:r>
        <w:rPr>
          <w:rFonts w:ascii="Arial" w:hAnsi="Arial" w:cs="Arial"/>
          <w:sz w:val="24"/>
        </w:rPr>
        <w:t>AC220V±10%, 50Hz.</w:t>
      </w:r>
    </w:p>
    <w:p w14:paraId="217D07A7" w14:textId="77777777" w:rsidR="00B1240F" w:rsidRDefault="0052391C">
      <w:pPr>
        <w:jc w:val="left"/>
        <w:rPr>
          <w:rFonts w:ascii="Arial" w:hAnsi="Arial" w:cs="Arial"/>
          <w:sz w:val="24"/>
        </w:rPr>
      </w:pPr>
      <w:r>
        <w:rPr>
          <w:rFonts w:ascii="Arial" w:hAnsi="Arial" w:cs="Arial"/>
          <w:sz w:val="24"/>
        </w:rPr>
        <w:t>4. Organization brief</w:t>
      </w:r>
    </w:p>
    <w:p w14:paraId="549B58C6" w14:textId="77777777" w:rsidR="00B1240F" w:rsidRDefault="0052391C">
      <w:pPr>
        <w:jc w:val="left"/>
        <w:rPr>
          <w:rFonts w:ascii="Arial" w:hAnsi="Arial" w:cs="Arial"/>
          <w:sz w:val="24"/>
        </w:rPr>
      </w:pPr>
      <w:r>
        <w:rPr>
          <w:rFonts w:ascii="Arial" w:hAnsi="Arial" w:cs="Arial"/>
          <w:sz w:val="24"/>
        </w:rPr>
        <w:t>The friction coefficient tester is composed of a host, a force measuring system, an electric machine and the like. (See Figure 1)</w:t>
      </w:r>
    </w:p>
    <w:p w14:paraId="66A98C3A" w14:textId="77777777" w:rsidR="00B1240F" w:rsidRDefault="0052391C">
      <w:pPr>
        <w:jc w:val="left"/>
        <w:rPr>
          <w:rFonts w:ascii="Arial" w:hAnsi="Arial" w:cs="Arial"/>
          <w:sz w:val="24"/>
        </w:rPr>
      </w:pPr>
      <w:r>
        <w:rPr>
          <w:rFonts w:ascii="Arial" w:hAnsi="Arial" w:cs="Arial"/>
          <w:sz w:val="24"/>
        </w:rPr>
        <w:t>4.1 Working principle</w:t>
      </w:r>
    </w:p>
    <w:p w14:paraId="11758748" w14:textId="77777777" w:rsidR="00B1240F" w:rsidRDefault="0052391C">
      <w:pPr>
        <w:jc w:val="left"/>
        <w:rPr>
          <w:rFonts w:ascii="Arial" w:hAnsi="Arial" w:cs="Arial"/>
          <w:sz w:val="24"/>
        </w:rPr>
      </w:pPr>
      <w:r>
        <w:rPr>
          <w:rFonts w:ascii="Arial" w:hAnsi="Arial" w:cs="Arial"/>
          <w:sz w:val="24"/>
        </w:rPr>
        <w:lastRenderedPageBreak/>
        <w:t xml:space="preserve">The surfaces of the two samples are laid flat together, and the </w:t>
      </w:r>
      <w:r>
        <w:rPr>
          <w:rFonts w:ascii="Arial" w:hAnsi="Arial" w:cs="Arial"/>
          <w:sz w:val="24"/>
        </w:rPr>
        <w:t>two surfaces are relatively moved under a certain contact pressure to record the required force.</w:t>
      </w:r>
    </w:p>
    <w:p w14:paraId="64D39272" w14:textId="77777777" w:rsidR="00B1240F" w:rsidRDefault="0052391C">
      <w:pPr>
        <w:jc w:val="left"/>
        <w:rPr>
          <w:rFonts w:ascii="Arial" w:hAnsi="Arial" w:cs="Arial"/>
          <w:sz w:val="24"/>
        </w:rPr>
      </w:pPr>
      <w:r>
        <w:rPr>
          <w:rFonts w:ascii="Arial" w:hAnsi="Arial" w:cs="Arial"/>
          <w:sz w:val="24"/>
        </w:rPr>
        <w:t>4.2 host part</w:t>
      </w:r>
    </w:p>
    <w:p w14:paraId="23A60F95" w14:textId="77777777" w:rsidR="00B1240F" w:rsidRDefault="0052391C">
      <w:pPr>
        <w:jc w:val="left"/>
        <w:rPr>
          <w:rFonts w:ascii="Arial" w:hAnsi="Arial" w:cs="Arial"/>
          <w:sz w:val="24"/>
        </w:rPr>
      </w:pPr>
      <w:r>
        <w:rPr>
          <w:rFonts w:ascii="Arial" w:hAnsi="Arial" w:cs="Arial"/>
          <w:sz w:val="24"/>
        </w:rPr>
        <w:t>The main body of the friction coefficient tester is mainly composed of a frame (1), a drive mechanism (2), a work table (3) and the like. The fra</w:t>
      </w:r>
      <w:r>
        <w:rPr>
          <w:rFonts w:ascii="Arial" w:hAnsi="Arial" w:cs="Arial"/>
          <w:sz w:val="24"/>
        </w:rPr>
        <w:t>me is the main body of the testing machine, and various components of the testing machine are installed.</w:t>
      </w:r>
    </w:p>
    <w:p w14:paraId="34B09DBF" w14:textId="77777777" w:rsidR="00B1240F" w:rsidRDefault="0052391C">
      <w:pPr>
        <w:jc w:val="left"/>
        <w:rPr>
          <w:rFonts w:ascii="Arial" w:hAnsi="Arial" w:cs="Arial"/>
          <w:sz w:val="24"/>
        </w:rPr>
      </w:pPr>
      <w:r>
        <w:rPr>
          <w:rFonts w:ascii="Arial" w:hAnsi="Arial" w:cs="Arial"/>
          <w:sz w:val="24"/>
        </w:rPr>
        <w:t>4. 3. Electrical parts</w:t>
      </w:r>
    </w:p>
    <w:p w14:paraId="76A08153" w14:textId="77777777" w:rsidR="00B1240F" w:rsidRDefault="0052391C">
      <w:pPr>
        <w:jc w:val="left"/>
        <w:rPr>
          <w:rFonts w:ascii="Arial" w:hAnsi="Arial" w:cs="Arial"/>
          <w:sz w:val="24"/>
        </w:rPr>
      </w:pPr>
      <w:r>
        <w:rPr>
          <w:rFonts w:ascii="Arial" w:hAnsi="Arial" w:cs="Arial"/>
          <w:sz w:val="24"/>
        </w:rPr>
        <w:t>      It consists of three parts: the control area display area and the print area.</w:t>
      </w:r>
    </w:p>
    <w:p w14:paraId="068E3E4C" w14:textId="77777777" w:rsidR="00B1240F" w:rsidRDefault="0052391C">
      <w:pPr>
        <w:jc w:val="left"/>
        <w:rPr>
          <w:rFonts w:ascii="Arial" w:hAnsi="Arial" w:cs="Arial"/>
          <w:sz w:val="24"/>
        </w:rPr>
      </w:pPr>
      <w:r>
        <w:rPr>
          <w:rFonts w:ascii="Arial" w:hAnsi="Arial" w:cs="Arial"/>
          <w:sz w:val="24"/>
        </w:rPr>
        <w:t>5. Operation guide</w:t>
      </w:r>
    </w:p>
    <w:p w14:paraId="19F8A7E1" w14:textId="77777777" w:rsidR="00B1240F" w:rsidRDefault="0052391C">
      <w:pPr>
        <w:jc w:val="left"/>
        <w:rPr>
          <w:rFonts w:ascii="Arial" w:hAnsi="Arial" w:cs="Arial"/>
          <w:sz w:val="24"/>
        </w:rPr>
      </w:pPr>
      <w:r>
        <w:rPr>
          <w:rFonts w:ascii="Arial" w:hAnsi="Arial" w:cs="Arial"/>
          <w:sz w:val="24"/>
        </w:rPr>
        <w:t>5.1 Enter the test interf</w:t>
      </w:r>
      <w:r>
        <w:rPr>
          <w:rFonts w:ascii="Arial" w:hAnsi="Arial" w:cs="Arial"/>
          <w:sz w:val="24"/>
        </w:rPr>
        <w:t>ace directly after booting</w:t>
      </w:r>
    </w:p>
    <w:p w14:paraId="734D140A" w14:textId="77777777" w:rsidR="00B1240F" w:rsidRDefault="0052391C">
      <w:pPr>
        <w:jc w:val="left"/>
        <w:rPr>
          <w:sz w:val="24"/>
          <w:szCs w:val="32"/>
        </w:rPr>
      </w:pPr>
      <w:r>
        <w:rPr>
          <w:noProof/>
          <w:sz w:val="24"/>
          <w:szCs w:val="32"/>
        </w:rPr>
        <w:drawing>
          <wp:inline distT="0" distB="0" distL="114300" distR="114300" wp14:anchorId="0DED0489" wp14:editId="58D3A401">
            <wp:extent cx="3430270" cy="2042795"/>
            <wp:effectExtent l="0" t="0" r="17780" b="146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rcRect l="23267" t="16670" r="18057" b="17905"/>
                    <a:stretch>
                      <a:fillRect/>
                    </a:stretch>
                  </pic:blipFill>
                  <pic:spPr>
                    <a:xfrm>
                      <a:off x="0" y="0"/>
                      <a:ext cx="3430270" cy="2042795"/>
                    </a:xfrm>
                    <a:prstGeom prst="rect">
                      <a:avLst/>
                    </a:prstGeom>
                    <a:noFill/>
                    <a:ln>
                      <a:noFill/>
                    </a:ln>
                  </pic:spPr>
                </pic:pic>
              </a:graphicData>
            </a:graphic>
          </wp:inline>
        </w:drawing>
      </w:r>
    </w:p>
    <w:p w14:paraId="6F06B166" w14:textId="77777777" w:rsidR="00B1240F" w:rsidRDefault="00B1240F">
      <w:pPr>
        <w:jc w:val="left"/>
        <w:rPr>
          <w:sz w:val="24"/>
          <w:szCs w:val="32"/>
        </w:rPr>
      </w:pPr>
    </w:p>
    <w:p w14:paraId="6ED09A4D" w14:textId="77777777" w:rsidR="00B1240F" w:rsidRDefault="0052391C">
      <w:pPr>
        <w:jc w:val="left"/>
        <w:rPr>
          <w:sz w:val="24"/>
          <w:szCs w:val="32"/>
        </w:rPr>
      </w:pPr>
      <w:r>
        <w:rPr>
          <w:sz w:val="24"/>
          <w:szCs w:val="32"/>
        </w:rPr>
        <w:t>Button response when testing the interface:</w:t>
      </w:r>
    </w:p>
    <w:p w14:paraId="53BC6CBD" w14:textId="77777777" w:rsidR="00B1240F" w:rsidRDefault="0052391C">
      <w:pPr>
        <w:jc w:val="left"/>
        <w:rPr>
          <w:sz w:val="24"/>
          <w:szCs w:val="32"/>
        </w:rPr>
      </w:pPr>
      <w:r>
        <w:rPr>
          <w:sz w:val="24"/>
          <w:szCs w:val="32"/>
        </w:rPr>
        <w:t>Button "Left": controls the machine to move to the left;</w:t>
      </w:r>
    </w:p>
    <w:p w14:paraId="7EA476BB" w14:textId="77777777" w:rsidR="00B1240F" w:rsidRDefault="0052391C">
      <w:pPr>
        <w:jc w:val="left"/>
        <w:rPr>
          <w:sz w:val="24"/>
          <w:szCs w:val="32"/>
        </w:rPr>
      </w:pPr>
      <w:r>
        <w:rPr>
          <w:sz w:val="24"/>
          <w:szCs w:val="32"/>
        </w:rPr>
        <w:t>Button "to the right": controls the machine to move to the right;</w:t>
      </w:r>
    </w:p>
    <w:p w14:paraId="066BEF9B" w14:textId="77777777" w:rsidR="00B1240F" w:rsidRDefault="0052391C">
      <w:pPr>
        <w:jc w:val="left"/>
        <w:rPr>
          <w:sz w:val="24"/>
          <w:szCs w:val="32"/>
        </w:rPr>
      </w:pPr>
      <w:r>
        <w:rPr>
          <w:sz w:val="24"/>
          <w:szCs w:val="32"/>
        </w:rPr>
        <w:t>Button "test": execute the test;</w:t>
      </w:r>
    </w:p>
    <w:p w14:paraId="75D3B099" w14:textId="77777777" w:rsidR="00B1240F" w:rsidRDefault="0052391C">
      <w:pPr>
        <w:jc w:val="left"/>
        <w:rPr>
          <w:sz w:val="24"/>
          <w:szCs w:val="32"/>
        </w:rPr>
      </w:pPr>
      <w:r>
        <w:rPr>
          <w:sz w:val="24"/>
          <w:szCs w:val="32"/>
        </w:rPr>
        <w:t xml:space="preserve">Button "Stop": Click </w:t>
      </w:r>
      <w:r>
        <w:rPr>
          <w:sz w:val="24"/>
          <w:szCs w:val="32"/>
        </w:rPr>
        <w:t>this button during the ascending and descending process to stop the machine. Click this button to end the test during the test;</w:t>
      </w:r>
    </w:p>
    <w:p w14:paraId="552ACCA0" w14:textId="77777777" w:rsidR="00B1240F" w:rsidRDefault="0052391C">
      <w:pPr>
        <w:jc w:val="left"/>
        <w:rPr>
          <w:sz w:val="24"/>
          <w:szCs w:val="32"/>
        </w:rPr>
      </w:pPr>
      <w:r>
        <w:rPr>
          <w:sz w:val="24"/>
          <w:szCs w:val="32"/>
        </w:rPr>
        <w:t>Button "return to zero": zero the force, maximum force, displacement, deformation, etc.;</w:t>
      </w:r>
    </w:p>
    <w:p w14:paraId="65F8F774" w14:textId="77777777" w:rsidR="00B1240F" w:rsidRDefault="0052391C">
      <w:pPr>
        <w:jc w:val="left"/>
        <w:rPr>
          <w:sz w:val="24"/>
          <w:szCs w:val="32"/>
        </w:rPr>
      </w:pPr>
      <w:r>
        <w:rPr>
          <w:sz w:val="24"/>
          <w:szCs w:val="32"/>
        </w:rPr>
        <w:t xml:space="preserve">Button “Return”: Return the machine to </w:t>
      </w:r>
      <w:r>
        <w:rPr>
          <w:sz w:val="24"/>
          <w:szCs w:val="32"/>
        </w:rPr>
        <w:t>the position where the “Return to Zero” button was pressed last time. You can press the “Stop” button to stop at any time during the return process, and press the “Return” button again to continue the return position; Press the “Return to Zero” button to s</w:t>
      </w:r>
      <w:r>
        <w:rPr>
          <w:sz w:val="24"/>
          <w:szCs w:val="32"/>
        </w:rPr>
        <w:t>top, but press the “Return to Zero” button to stop and then press the “Return” button will not return again, because the program judges that the return position is completed when the “Return to Zero” button is pressed, so The machine stops no longer return</w:t>
      </w:r>
      <w:r>
        <w:rPr>
          <w:sz w:val="24"/>
          <w:szCs w:val="32"/>
        </w:rPr>
        <w:t>ing;</w:t>
      </w:r>
    </w:p>
    <w:p w14:paraId="1B3A1B79" w14:textId="77777777" w:rsidR="00B1240F" w:rsidRDefault="0052391C">
      <w:pPr>
        <w:jc w:val="left"/>
        <w:rPr>
          <w:sz w:val="24"/>
          <w:szCs w:val="32"/>
        </w:rPr>
      </w:pPr>
      <w:r>
        <w:rPr>
          <w:sz w:val="24"/>
          <w:szCs w:val="32"/>
        </w:rPr>
        <w:t>Button "Print Group": prints the current group data;</w:t>
      </w:r>
    </w:p>
    <w:p w14:paraId="1F3CADE0" w14:textId="77777777" w:rsidR="00B1240F" w:rsidRDefault="0052391C">
      <w:pPr>
        <w:jc w:val="left"/>
        <w:rPr>
          <w:sz w:val="24"/>
          <w:szCs w:val="32"/>
        </w:rPr>
      </w:pPr>
      <w:r>
        <w:rPr>
          <w:sz w:val="24"/>
          <w:szCs w:val="32"/>
        </w:rPr>
        <w:t>Button "Manual Control": Open the jog control and the lifting speed setting panel, as shown below;</w:t>
      </w:r>
    </w:p>
    <w:p w14:paraId="75E737B3" w14:textId="77777777" w:rsidR="00B1240F" w:rsidRDefault="0052391C">
      <w:pPr>
        <w:jc w:val="left"/>
        <w:rPr>
          <w:rFonts w:ascii="SimSun" w:hAnsi="SimSun"/>
          <w:kern w:val="0"/>
          <w:szCs w:val="21"/>
        </w:rPr>
      </w:pPr>
      <w:r>
        <w:rPr>
          <w:rFonts w:ascii="SimSun" w:hAnsi="SimSun" w:hint="eastAsia"/>
          <w:noProof/>
          <w:kern w:val="0"/>
          <w:szCs w:val="21"/>
        </w:rPr>
        <w:lastRenderedPageBreak/>
        <w:drawing>
          <wp:inline distT="0" distB="0" distL="114300" distR="114300" wp14:anchorId="4A47A8F5" wp14:editId="3A299CBD">
            <wp:extent cx="2728595" cy="1940560"/>
            <wp:effectExtent l="0" t="0" r="14605" b="2540"/>
            <wp:docPr id="2" name="图片 3" descr="QQ图片2018030619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QQ图片20180306191111"/>
                    <pic:cNvPicPr>
                      <a:picLocks noChangeAspect="1"/>
                    </pic:cNvPicPr>
                  </pic:nvPicPr>
                  <pic:blipFill>
                    <a:blip r:embed="rId7"/>
                    <a:stretch>
                      <a:fillRect/>
                    </a:stretch>
                  </pic:blipFill>
                  <pic:spPr>
                    <a:xfrm>
                      <a:off x="0" y="0"/>
                      <a:ext cx="2728595" cy="1940560"/>
                    </a:xfrm>
                    <a:prstGeom prst="rect">
                      <a:avLst/>
                    </a:prstGeom>
                    <a:noFill/>
                    <a:ln>
                      <a:noFill/>
                    </a:ln>
                  </pic:spPr>
                </pic:pic>
              </a:graphicData>
            </a:graphic>
          </wp:inline>
        </w:drawing>
      </w:r>
    </w:p>
    <w:p w14:paraId="4250B940" w14:textId="77777777" w:rsidR="00B1240F" w:rsidRDefault="0052391C">
      <w:pPr>
        <w:jc w:val="left"/>
        <w:rPr>
          <w:sz w:val="24"/>
          <w:szCs w:val="32"/>
        </w:rPr>
      </w:pPr>
      <w:r>
        <w:rPr>
          <w:sz w:val="24"/>
          <w:szCs w:val="32"/>
        </w:rPr>
        <w:t>Button ""</w:t>
      </w:r>
      <w:r>
        <w:rPr>
          <w:rFonts w:hint="eastAsia"/>
          <w:sz w:val="24"/>
          <w:szCs w:val="32"/>
        </w:rPr>
        <w:t>︽</w:t>
      </w:r>
      <w:r>
        <w:rPr>
          <w:rFonts w:hint="eastAsia"/>
          <w:sz w:val="24"/>
          <w:szCs w:val="32"/>
        </w:rPr>
        <w:t xml:space="preserve"> </w:t>
      </w:r>
      <w:r>
        <w:rPr>
          <w:sz w:val="24"/>
          <w:szCs w:val="32"/>
        </w:rPr>
        <w:t>": Inching high speed rise, press and hold the machine to rise quickly, release the ma</w:t>
      </w:r>
      <w:r>
        <w:rPr>
          <w:sz w:val="24"/>
          <w:szCs w:val="32"/>
        </w:rPr>
        <w:t>chine to stop, this speed can be set in the "Test Plan - Control Parameter 2" in the jog speed;</w:t>
      </w:r>
    </w:p>
    <w:p w14:paraId="2DDFA365" w14:textId="77777777" w:rsidR="00B1240F" w:rsidRDefault="0052391C">
      <w:pPr>
        <w:jc w:val="left"/>
        <w:rPr>
          <w:sz w:val="24"/>
          <w:szCs w:val="32"/>
        </w:rPr>
      </w:pPr>
      <w:r>
        <w:rPr>
          <w:sz w:val="24"/>
          <w:szCs w:val="32"/>
        </w:rPr>
        <w:t xml:space="preserve">Button " </w:t>
      </w:r>
      <w:r>
        <w:rPr>
          <w:rFonts w:hint="eastAsia"/>
          <w:sz w:val="24"/>
          <w:szCs w:val="32"/>
        </w:rPr>
        <w:t>︾</w:t>
      </w:r>
      <w:r>
        <w:rPr>
          <w:rFonts w:hint="eastAsia"/>
          <w:sz w:val="24"/>
          <w:szCs w:val="32"/>
        </w:rPr>
        <w:t xml:space="preserve"> </w:t>
      </w:r>
      <w:r>
        <w:rPr>
          <w:sz w:val="24"/>
          <w:szCs w:val="32"/>
        </w:rPr>
        <w:t xml:space="preserve"> ": Inching high speed drop, hold down the machine and quickly drop, release the machine to stop, this speed can be set in the "Test Plan - Control P</w:t>
      </w:r>
      <w:r>
        <w:rPr>
          <w:sz w:val="24"/>
          <w:szCs w:val="32"/>
        </w:rPr>
        <w:t>arameter 2" in the jog speed;</w:t>
      </w:r>
    </w:p>
    <w:p w14:paraId="778C16AE" w14:textId="77777777" w:rsidR="00B1240F" w:rsidRDefault="0052391C">
      <w:pPr>
        <w:jc w:val="left"/>
        <w:rPr>
          <w:sz w:val="24"/>
          <w:szCs w:val="32"/>
        </w:rPr>
      </w:pPr>
      <w:r>
        <w:rPr>
          <w:sz w:val="24"/>
          <w:szCs w:val="32"/>
        </w:rPr>
        <w:t xml:space="preserve">Button “ </w:t>
      </w:r>
      <w:r>
        <w:rPr>
          <w:rFonts w:hint="eastAsia"/>
          <w:sz w:val="24"/>
          <w:szCs w:val="32"/>
        </w:rPr>
        <w:t>︿</w:t>
      </w:r>
      <w:r>
        <w:rPr>
          <w:sz w:val="24"/>
          <w:szCs w:val="32"/>
        </w:rPr>
        <w:t xml:space="preserve"> ”: Inching low speed rise, hold down and slow down the machine, release the machine to stop, this speed can be set in the low speed of “In Test Plan – Control Parameter 2”;</w:t>
      </w:r>
    </w:p>
    <w:p w14:paraId="544F0BDE" w14:textId="77777777" w:rsidR="00B1240F" w:rsidRDefault="0052391C">
      <w:pPr>
        <w:jc w:val="left"/>
        <w:rPr>
          <w:sz w:val="24"/>
          <w:szCs w:val="32"/>
        </w:rPr>
      </w:pPr>
      <w:r>
        <w:rPr>
          <w:sz w:val="24"/>
          <w:szCs w:val="32"/>
        </w:rPr>
        <w:t xml:space="preserve">Button “ </w:t>
      </w:r>
      <w:r>
        <w:rPr>
          <w:rFonts w:hint="eastAsia"/>
          <w:sz w:val="24"/>
          <w:szCs w:val="32"/>
        </w:rPr>
        <w:t xml:space="preserve"> </w:t>
      </w:r>
      <w:r>
        <w:rPr>
          <w:rFonts w:hint="eastAsia"/>
          <w:sz w:val="24"/>
          <w:szCs w:val="32"/>
        </w:rPr>
        <w:t>﹀</w:t>
      </w:r>
      <w:r>
        <w:rPr>
          <w:sz w:val="24"/>
          <w:szCs w:val="32"/>
        </w:rPr>
        <w:t xml:space="preserve"> ”: Inching low speed down, hol</w:t>
      </w:r>
      <w:r>
        <w:rPr>
          <w:sz w:val="24"/>
          <w:szCs w:val="32"/>
        </w:rPr>
        <w:t>d down and slow down the machine, release the machine to stop, this speed can be set in the low speed of “Intesting Program – Control Parameter 2”;</w:t>
      </w:r>
    </w:p>
    <w:p w14:paraId="77872AD2" w14:textId="77777777" w:rsidR="00B1240F" w:rsidRDefault="0052391C">
      <w:pPr>
        <w:jc w:val="left"/>
        <w:rPr>
          <w:sz w:val="24"/>
          <w:szCs w:val="32"/>
        </w:rPr>
      </w:pPr>
      <w:r>
        <w:rPr>
          <w:sz w:val="24"/>
          <w:szCs w:val="32"/>
        </w:rPr>
        <w:t>Button "Modify convenient speed": set convenient speed;</w:t>
      </w:r>
    </w:p>
    <w:p w14:paraId="1782BF11" w14:textId="77777777" w:rsidR="00B1240F" w:rsidRDefault="0052391C">
      <w:pPr>
        <w:jc w:val="left"/>
        <w:rPr>
          <w:sz w:val="24"/>
          <w:szCs w:val="32"/>
        </w:rPr>
      </w:pPr>
      <w:r>
        <w:rPr>
          <w:sz w:val="24"/>
          <w:szCs w:val="32"/>
        </w:rPr>
        <w:t>Button "View": Enter the test result viewing interfa</w:t>
      </w:r>
      <w:r>
        <w:rPr>
          <w:sz w:val="24"/>
          <w:szCs w:val="32"/>
        </w:rPr>
        <w:t>ce;</w:t>
      </w:r>
    </w:p>
    <w:p w14:paraId="0DE89D8F" w14:textId="77777777" w:rsidR="00B1240F" w:rsidRDefault="0052391C">
      <w:pPr>
        <w:jc w:val="left"/>
        <w:rPr>
          <w:sz w:val="24"/>
          <w:szCs w:val="32"/>
        </w:rPr>
      </w:pPr>
      <w:r>
        <w:rPr>
          <w:sz w:val="24"/>
          <w:szCs w:val="32"/>
        </w:rPr>
        <w:t>Button "Settings": Enter the pre-test sample information and test method setting interface;</w:t>
      </w:r>
    </w:p>
    <w:p w14:paraId="2FF13B23" w14:textId="77777777" w:rsidR="00B1240F" w:rsidRDefault="00B1240F">
      <w:pPr>
        <w:jc w:val="left"/>
        <w:rPr>
          <w:rFonts w:ascii="SimSun" w:hAnsi="SimSun"/>
          <w:kern w:val="0"/>
          <w:szCs w:val="21"/>
        </w:rPr>
      </w:pPr>
    </w:p>
    <w:p w14:paraId="54766C6E" w14:textId="77777777" w:rsidR="00B1240F" w:rsidRDefault="0052391C">
      <w:pPr>
        <w:jc w:val="left"/>
        <w:rPr>
          <w:rFonts w:ascii="Arial" w:hAnsi="Arial" w:cs="Arial"/>
          <w:sz w:val="24"/>
        </w:rPr>
      </w:pPr>
      <w:r>
        <w:rPr>
          <w:rFonts w:ascii="Arial" w:hAnsi="Arial" w:cs="Arial"/>
          <w:sz w:val="24"/>
        </w:rPr>
        <w:t>5.2 test plan</w:t>
      </w:r>
    </w:p>
    <w:p w14:paraId="5E2A9312" w14:textId="77777777" w:rsidR="00B1240F" w:rsidRDefault="0052391C">
      <w:pPr>
        <w:jc w:val="left"/>
        <w:rPr>
          <w:rFonts w:ascii="Arial" w:hAnsi="Arial" w:cs="Arial"/>
          <w:sz w:val="24"/>
        </w:rPr>
      </w:pPr>
      <w:r>
        <w:rPr>
          <w:rFonts w:ascii="Arial" w:hAnsi="Arial" w:cs="Arial"/>
          <w:sz w:val="24"/>
        </w:rPr>
        <w:t>5.2.1 Test methods</w:t>
      </w:r>
    </w:p>
    <w:p w14:paraId="225914F3" w14:textId="77777777" w:rsidR="00B1240F" w:rsidRDefault="0052391C">
      <w:pPr>
        <w:jc w:val="left"/>
        <w:rPr>
          <w:sz w:val="32"/>
          <w:szCs w:val="22"/>
        </w:rPr>
      </w:pPr>
      <w:r>
        <w:rPr>
          <w:noProof/>
          <w:sz w:val="32"/>
          <w:szCs w:val="22"/>
        </w:rPr>
        <w:drawing>
          <wp:inline distT="0" distB="0" distL="114300" distR="114300" wp14:anchorId="696EE16A" wp14:editId="5DCA88C8">
            <wp:extent cx="3790950" cy="2355850"/>
            <wp:effectExtent l="0" t="0" r="0" b="635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rcRect l="27608" t="10497" r="18405" b="30254"/>
                    <a:stretch>
                      <a:fillRect/>
                    </a:stretch>
                  </pic:blipFill>
                  <pic:spPr>
                    <a:xfrm>
                      <a:off x="0" y="0"/>
                      <a:ext cx="3790950" cy="2355850"/>
                    </a:xfrm>
                    <a:prstGeom prst="rect">
                      <a:avLst/>
                    </a:prstGeom>
                    <a:noFill/>
                    <a:ln>
                      <a:noFill/>
                    </a:ln>
                  </pic:spPr>
                </pic:pic>
              </a:graphicData>
            </a:graphic>
          </wp:inline>
        </w:drawing>
      </w:r>
    </w:p>
    <w:p w14:paraId="4E8567F9" w14:textId="77777777" w:rsidR="00B1240F" w:rsidRDefault="0052391C">
      <w:pPr>
        <w:jc w:val="left"/>
        <w:rPr>
          <w:rFonts w:ascii="Arial" w:hAnsi="Arial" w:cs="Arial"/>
          <w:sz w:val="24"/>
        </w:rPr>
      </w:pPr>
      <w:r>
        <w:rPr>
          <w:rFonts w:ascii="Arial" w:hAnsi="Arial" w:cs="Arial"/>
          <w:sz w:val="24"/>
        </w:rPr>
        <w:t>1. Test standard: set test standards;</w:t>
      </w:r>
    </w:p>
    <w:p w14:paraId="6EF2900C" w14:textId="77777777" w:rsidR="00B1240F" w:rsidRDefault="0052391C">
      <w:pPr>
        <w:jc w:val="left"/>
        <w:rPr>
          <w:rFonts w:ascii="Arial" w:hAnsi="Arial" w:cs="Arial"/>
          <w:sz w:val="24"/>
        </w:rPr>
      </w:pPr>
      <w:r>
        <w:rPr>
          <w:rFonts w:ascii="Arial" w:hAnsi="Arial" w:cs="Arial"/>
          <w:sz w:val="24"/>
        </w:rPr>
        <w:t>2. Test direction: set the speed of the test;</w:t>
      </w:r>
    </w:p>
    <w:p w14:paraId="6A8D1F55" w14:textId="77777777" w:rsidR="00B1240F" w:rsidRDefault="0052391C">
      <w:pPr>
        <w:jc w:val="left"/>
        <w:rPr>
          <w:rFonts w:ascii="Arial" w:hAnsi="Arial" w:cs="Arial"/>
          <w:sz w:val="24"/>
        </w:rPr>
      </w:pPr>
      <w:r>
        <w:rPr>
          <w:rFonts w:ascii="Arial" w:hAnsi="Arial" w:cs="Arial"/>
          <w:sz w:val="24"/>
        </w:rPr>
        <w:t>3. Shutdown conditions:</w:t>
      </w:r>
    </w:p>
    <w:p w14:paraId="42F7ED33" w14:textId="77777777" w:rsidR="00B1240F" w:rsidRDefault="0052391C">
      <w:pPr>
        <w:jc w:val="left"/>
        <w:rPr>
          <w:rFonts w:ascii="Arial" w:hAnsi="Arial" w:cs="Arial"/>
          <w:sz w:val="24"/>
        </w:rPr>
      </w:pPr>
      <w:r>
        <w:rPr>
          <w:rFonts w:ascii="Arial" w:hAnsi="Arial" w:cs="Arial"/>
          <w:sz w:val="24"/>
        </w:rPr>
        <w:lastRenderedPageBreak/>
        <w:t xml:space="preserve">When the </w:t>
      </w:r>
      <w:r>
        <w:rPr>
          <w:rFonts w:ascii="Arial" w:hAnsi="Arial" w:cs="Arial"/>
          <w:sz w:val="24"/>
        </w:rPr>
        <w:t xml:space="preserve">stop condition is “deformation reached”: when the deformation reaches the value of 50mm, the deformation is 50mm during the test. The deformation reaches the deceleration coefficient: when the deformation value reaches the set deformation value multiplied </w:t>
      </w:r>
      <w:r>
        <w:rPr>
          <w:rFonts w:ascii="Arial" w:hAnsi="Arial" w:cs="Arial"/>
          <w:sz w:val="24"/>
        </w:rPr>
        <w:t>by this coefficient, the deceleration starts (100). % is not reduced), the minimum coefficient of deceleration: when the deceleration speed reaches the maximum speed multiplied by this coefficient, stop deceleration, (if the maximum speed multiplied by thi</w:t>
      </w:r>
      <w:r>
        <w:rPr>
          <w:rFonts w:ascii="Arial" w:hAnsi="Arial" w:cs="Arial"/>
          <w:sz w:val="24"/>
        </w:rPr>
        <w:t>s coefficient is greater than or equal to the test speed, it will decelerate at the test speed, equivalent to no deceleration );</w:t>
      </w:r>
    </w:p>
    <w:p w14:paraId="3C5397E4" w14:textId="77777777" w:rsidR="00B1240F" w:rsidRDefault="0052391C">
      <w:pPr>
        <w:jc w:val="left"/>
        <w:rPr>
          <w:rFonts w:ascii="Arial" w:hAnsi="Arial" w:cs="Arial"/>
          <w:sz w:val="24"/>
        </w:rPr>
      </w:pPr>
      <w:r>
        <w:rPr>
          <w:rFonts w:ascii="Arial" w:hAnsi="Arial" w:cs="Arial"/>
          <w:sz w:val="24"/>
        </w:rPr>
        <w:t>5.2.2 Control parameters 1</w:t>
      </w:r>
    </w:p>
    <w:p w14:paraId="6DF6E1EA" w14:textId="77777777" w:rsidR="00B1240F" w:rsidRDefault="0052391C">
      <w:pPr>
        <w:jc w:val="left"/>
        <w:rPr>
          <w:sz w:val="24"/>
          <w:szCs w:val="32"/>
        </w:rPr>
      </w:pPr>
      <w:r>
        <w:rPr>
          <w:noProof/>
          <w:sz w:val="24"/>
          <w:szCs w:val="32"/>
        </w:rPr>
        <w:drawing>
          <wp:inline distT="0" distB="0" distL="114300" distR="114300" wp14:anchorId="3DEE425D" wp14:editId="7874BE3A">
            <wp:extent cx="3289300" cy="1974850"/>
            <wp:effectExtent l="0" t="0" r="6350" b="635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9"/>
                    <a:srcRect l="26913" t="14200" r="17883" b="26549"/>
                    <a:stretch>
                      <a:fillRect/>
                    </a:stretch>
                  </pic:blipFill>
                  <pic:spPr>
                    <a:xfrm>
                      <a:off x="0" y="0"/>
                      <a:ext cx="3289300" cy="1974850"/>
                    </a:xfrm>
                    <a:prstGeom prst="rect">
                      <a:avLst/>
                    </a:prstGeom>
                    <a:noFill/>
                    <a:ln>
                      <a:noFill/>
                    </a:ln>
                  </pic:spPr>
                </pic:pic>
              </a:graphicData>
            </a:graphic>
          </wp:inline>
        </w:drawing>
      </w:r>
    </w:p>
    <w:p w14:paraId="3345B0EA" w14:textId="77777777" w:rsidR="00B1240F" w:rsidRDefault="0052391C">
      <w:pPr>
        <w:jc w:val="left"/>
        <w:rPr>
          <w:sz w:val="24"/>
          <w:szCs w:val="32"/>
        </w:rPr>
      </w:pPr>
      <w:r>
        <w:rPr>
          <w:sz w:val="24"/>
          <w:szCs w:val="32"/>
        </w:rPr>
        <w:t>1. Filter coefficient: set the value of the filter coefficient, the range is 1-50, this value is t</w:t>
      </w:r>
      <w:r>
        <w:rPr>
          <w:sz w:val="24"/>
          <w:szCs w:val="32"/>
        </w:rPr>
        <w:t>he sensitivity of the current force value setting;</w:t>
      </w:r>
    </w:p>
    <w:p w14:paraId="13A0D1DC" w14:textId="77777777" w:rsidR="00B1240F" w:rsidRDefault="0052391C">
      <w:pPr>
        <w:jc w:val="left"/>
        <w:rPr>
          <w:sz w:val="24"/>
          <w:szCs w:val="32"/>
        </w:rPr>
      </w:pPr>
      <w:r>
        <w:rPr>
          <w:sz w:val="24"/>
          <w:szCs w:val="32"/>
        </w:rPr>
        <w:t>2. Zero button: Select the mode of the “Return to Zero” button on the main interface of the test. There are “all zeros” and “force return to zero” is optional.</w:t>
      </w:r>
    </w:p>
    <w:p w14:paraId="1B9F9807" w14:textId="77777777" w:rsidR="00B1240F" w:rsidRDefault="0052391C">
      <w:pPr>
        <w:jc w:val="left"/>
        <w:rPr>
          <w:sz w:val="24"/>
          <w:szCs w:val="32"/>
        </w:rPr>
      </w:pPr>
      <w:r>
        <w:rPr>
          <w:sz w:val="24"/>
          <w:szCs w:val="32"/>
        </w:rPr>
        <w:t>3. Force direction: change the direction of f</w:t>
      </w:r>
      <w:r>
        <w:rPr>
          <w:sz w:val="24"/>
          <w:szCs w:val="32"/>
        </w:rPr>
        <w:t>orce value, there are “reverse”, “not reverse”, “absolute value” is optional;</w:t>
      </w:r>
    </w:p>
    <w:p w14:paraId="5497F35F" w14:textId="77777777" w:rsidR="00B1240F" w:rsidRDefault="0052391C">
      <w:pPr>
        <w:jc w:val="left"/>
        <w:rPr>
          <w:sz w:val="24"/>
          <w:szCs w:val="32"/>
        </w:rPr>
      </w:pPr>
      <w:r>
        <w:rPr>
          <w:sz w:val="24"/>
          <w:szCs w:val="32"/>
        </w:rPr>
        <w:t>4. Displacement direction: change the direction of displacement value, there are “reverse”, “not reverse”, “absolute value” is optional;</w:t>
      </w:r>
    </w:p>
    <w:p w14:paraId="64607181" w14:textId="77777777" w:rsidR="00B1240F" w:rsidRDefault="0052391C">
      <w:pPr>
        <w:jc w:val="left"/>
        <w:rPr>
          <w:sz w:val="24"/>
          <w:szCs w:val="32"/>
        </w:rPr>
      </w:pPr>
      <w:r>
        <w:rPr>
          <w:sz w:val="24"/>
          <w:szCs w:val="32"/>
        </w:rPr>
        <w:t>5. Force sensor: select the channel of th</w:t>
      </w:r>
      <w:r>
        <w:rPr>
          <w:sz w:val="24"/>
          <w:szCs w:val="32"/>
        </w:rPr>
        <w:t>e force sensor;</w:t>
      </w:r>
    </w:p>
    <w:p w14:paraId="62EF5494" w14:textId="77777777" w:rsidR="00B1240F" w:rsidRDefault="00B1240F">
      <w:pPr>
        <w:jc w:val="left"/>
        <w:rPr>
          <w:sz w:val="24"/>
          <w:szCs w:val="32"/>
        </w:rPr>
      </w:pPr>
    </w:p>
    <w:p w14:paraId="128C8F21" w14:textId="77777777" w:rsidR="00B1240F" w:rsidRDefault="0052391C">
      <w:pPr>
        <w:jc w:val="left"/>
        <w:rPr>
          <w:rFonts w:ascii="Arial" w:hAnsi="Arial" w:cs="Arial"/>
          <w:sz w:val="24"/>
        </w:rPr>
      </w:pPr>
      <w:r>
        <w:rPr>
          <w:rFonts w:ascii="Arial" w:hAnsi="Arial" w:cs="Arial"/>
          <w:sz w:val="24"/>
        </w:rPr>
        <w:t>5.2.3 Control parameters 2</w:t>
      </w:r>
    </w:p>
    <w:p w14:paraId="355BA4E7" w14:textId="77777777" w:rsidR="00B1240F" w:rsidRDefault="0052391C">
      <w:pPr>
        <w:jc w:val="left"/>
        <w:rPr>
          <w:b/>
          <w:sz w:val="36"/>
          <w:szCs w:val="36"/>
        </w:rPr>
      </w:pPr>
      <w:r>
        <w:rPr>
          <w:rFonts w:hint="eastAsia"/>
          <w:b/>
          <w:noProof/>
          <w:sz w:val="36"/>
          <w:szCs w:val="36"/>
        </w:rPr>
        <w:drawing>
          <wp:inline distT="0" distB="0" distL="114300" distR="114300" wp14:anchorId="31B2AC1C" wp14:editId="2E817D86">
            <wp:extent cx="3610610" cy="2159635"/>
            <wp:effectExtent l="0" t="0" r="8890" b="12065"/>
            <wp:docPr id="5" name="图片 6" descr="1522569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1522569051(1)"/>
                    <pic:cNvPicPr>
                      <a:picLocks noChangeAspect="1"/>
                    </pic:cNvPicPr>
                  </pic:nvPicPr>
                  <pic:blipFill>
                    <a:blip r:embed="rId10"/>
                    <a:stretch>
                      <a:fillRect/>
                    </a:stretch>
                  </pic:blipFill>
                  <pic:spPr>
                    <a:xfrm>
                      <a:off x="0" y="0"/>
                      <a:ext cx="3610610" cy="2159635"/>
                    </a:xfrm>
                    <a:prstGeom prst="rect">
                      <a:avLst/>
                    </a:prstGeom>
                    <a:noFill/>
                    <a:ln>
                      <a:noFill/>
                    </a:ln>
                  </pic:spPr>
                </pic:pic>
              </a:graphicData>
            </a:graphic>
          </wp:inline>
        </w:drawing>
      </w:r>
    </w:p>
    <w:p w14:paraId="17D20970" w14:textId="77777777" w:rsidR="00B1240F" w:rsidRDefault="00B1240F">
      <w:pPr>
        <w:jc w:val="left"/>
        <w:rPr>
          <w:b/>
          <w:sz w:val="36"/>
          <w:szCs w:val="36"/>
        </w:rPr>
      </w:pPr>
    </w:p>
    <w:p w14:paraId="6FC0C728" w14:textId="77777777" w:rsidR="00B1240F" w:rsidRDefault="0052391C">
      <w:pPr>
        <w:jc w:val="left"/>
        <w:rPr>
          <w:rFonts w:ascii="Arial" w:hAnsi="Arial" w:cs="Arial"/>
          <w:sz w:val="24"/>
        </w:rPr>
      </w:pPr>
      <w:r>
        <w:rPr>
          <w:rFonts w:ascii="Arial" w:hAnsi="Arial" w:cs="Arial"/>
          <w:sz w:val="24"/>
        </w:rPr>
        <w:lastRenderedPageBreak/>
        <w:t>1. Force protection: set force value protection;</w:t>
      </w:r>
    </w:p>
    <w:p w14:paraId="51A52F95" w14:textId="77777777" w:rsidR="00B1240F" w:rsidRDefault="0052391C">
      <w:pPr>
        <w:jc w:val="left"/>
        <w:rPr>
          <w:rFonts w:ascii="Arial" w:hAnsi="Arial" w:cs="Arial"/>
          <w:sz w:val="24"/>
        </w:rPr>
      </w:pPr>
      <w:r>
        <w:rPr>
          <w:rFonts w:ascii="Arial" w:hAnsi="Arial" w:cs="Arial"/>
          <w:sz w:val="24"/>
        </w:rPr>
        <w:t>2. Deformation protection: set deformation protection paper;</w:t>
      </w:r>
    </w:p>
    <w:p w14:paraId="491F5041" w14:textId="77777777" w:rsidR="00B1240F" w:rsidRDefault="0052391C">
      <w:pPr>
        <w:jc w:val="left"/>
        <w:rPr>
          <w:rFonts w:ascii="Arial" w:hAnsi="Arial" w:cs="Arial"/>
          <w:sz w:val="24"/>
        </w:rPr>
      </w:pPr>
      <w:r>
        <w:rPr>
          <w:rFonts w:ascii="Arial" w:hAnsi="Arial" w:cs="Arial"/>
          <w:sz w:val="24"/>
        </w:rPr>
        <w:t>3. Inch high speed: set the speed of the test main interface "inching high speed";</w:t>
      </w:r>
    </w:p>
    <w:p w14:paraId="5156A162" w14:textId="77777777" w:rsidR="00B1240F" w:rsidRDefault="0052391C">
      <w:pPr>
        <w:jc w:val="left"/>
        <w:rPr>
          <w:rFonts w:ascii="Arial" w:hAnsi="Arial" w:cs="Arial"/>
          <w:sz w:val="24"/>
        </w:rPr>
      </w:pPr>
      <w:r>
        <w:rPr>
          <w:rFonts w:ascii="Arial" w:hAnsi="Arial" w:cs="Arial"/>
          <w:sz w:val="24"/>
        </w:rPr>
        <w:t>4. Inching low s</w:t>
      </w:r>
      <w:r>
        <w:rPr>
          <w:rFonts w:ascii="Arial" w:hAnsi="Arial" w:cs="Arial"/>
          <w:sz w:val="24"/>
        </w:rPr>
        <w:t>peed: set the speed of the test main interface "inch low speed";</w:t>
      </w:r>
    </w:p>
    <w:p w14:paraId="037A094B" w14:textId="77777777" w:rsidR="00B1240F" w:rsidRDefault="0052391C">
      <w:pPr>
        <w:jc w:val="left"/>
        <w:rPr>
          <w:rFonts w:ascii="Arial" w:hAnsi="Arial" w:cs="Arial"/>
          <w:sz w:val="24"/>
        </w:rPr>
      </w:pPr>
      <w:r>
        <w:rPr>
          <w:rFonts w:ascii="Arial" w:hAnsi="Arial" w:cs="Arial"/>
          <w:sz w:val="24"/>
        </w:rPr>
        <w:t>5. Return speed: set the return speed;</w:t>
      </w:r>
    </w:p>
    <w:p w14:paraId="7BC329CE" w14:textId="77777777" w:rsidR="00B1240F" w:rsidRDefault="0052391C">
      <w:pPr>
        <w:jc w:val="left"/>
        <w:rPr>
          <w:rFonts w:ascii="Arial" w:hAnsi="Arial" w:cs="Arial"/>
          <w:sz w:val="24"/>
        </w:rPr>
      </w:pPr>
      <w:r>
        <w:rPr>
          <w:rFonts w:ascii="Arial" w:hAnsi="Arial" w:cs="Arial"/>
          <w:sz w:val="24"/>
        </w:rPr>
        <w:t>6. Return speed reduction coefficient: When returning, when the stroke is less than the set value, it will start automatic deceleration to prevent displ</w:t>
      </w:r>
      <w:r>
        <w:rPr>
          <w:rFonts w:ascii="Arial" w:hAnsi="Arial" w:cs="Arial"/>
          <w:sz w:val="24"/>
        </w:rPr>
        <w:t>acement overshoot;</w:t>
      </w:r>
    </w:p>
    <w:p w14:paraId="0927C072" w14:textId="77777777" w:rsidR="00B1240F" w:rsidRDefault="0052391C">
      <w:pPr>
        <w:jc w:val="left"/>
        <w:rPr>
          <w:rFonts w:ascii="Arial" w:hAnsi="Arial" w:cs="Arial"/>
          <w:sz w:val="24"/>
        </w:rPr>
      </w:pPr>
      <w:r>
        <w:rPr>
          <w:rFonts w:ascii="Arial" w:hAnsi="Arial" w:cs="Arial"/>
          <w:sz w:val="24"/>
        </w:rPr>
        <w:t>7. Return to wait: set the waiting time before returning to the position;</w:t>
      </w:r>
    </w:p>
    <w:p w14:paraId="550E8B96" w14:textId="77777777" w:rsidR="00B1240F" w:rsidRDefault="0052391C">
      <w:pPr>
        <w:jc w:val="left"/>
        <w:rPr>
          <w:rFonts w:ascii="Arial" w:hAnsi="Arial" w:cs="Arial"/>
          <w:sz w:val="24"/>
        </w:rPr>
      </w:pPr>
      <w:r>
        <w:rPr>
          <w:rFonts w:ascii="Arial" w:hAnsi="Arial" w:cs="Arial"/>
          <w:sz w:val="24"/>
        </w:rPr>
        <w:t>8. Force decimal places: Set the number of digits displayed after the decimal point of the force value;</w:t>
      </w:r>
    </w:p>
    <w:p w14:paraId="2A0DDFD9" w14:textId="77777777" w:rsidR="00B1240F" w:rsidRDefault="0052391C">
      <w:pPr>
        <w:jc w:val="left"/>
        <w:rPr>
          <w:rFonts w:ascii="Arial" w:hAnsi="Arial" w:cs="Arial"/>
          <w:sz w:val="24"/>
        </w:rPr>
      </w:pPr>
      <w:r>
        <w:rPr>
          <w:rFonts w:ascii="Arial" w:hAnsi="Arial" w:cs="Arial"/>
          <w:sz w:val="24"/>
        </w:rPr>
        <w:t xml:space="preserve">9. Language: Switch language display, there are "English", </w:t>
      </w:r>
      <w:r>
        <w:rPr>
          <w:rFonts w:ascii="Arial" w:hAnsi="Arial" w:cs="Arial"/>
          <w:sz w:val="24"/>
        </w:rPr>
        <w:t>"Chinese" is optional;</w:t>
      </w:r>
    </w:p>
    <w:p w14:paraId="71513FF3" w14:textId="77777777" w:rsidR="00B1240F" w:rsidRDefault="0052391C">
      <w:pPr>
        <w:jc w:val="left"/>
        <w:rPr>
          <w:rFonts w:ascii="Arial" w:hAnsi="Arial" w:cs="Arial"/>
          <w:sz w:val="24"/>
        </w:rPr>
      </w:pPr>
      <w:r>
        <w:rPr>
          <w:rFonts w:ascii="Arial" w:hAnsi="Arial" w:cs="Arial"/>
          <w:sz w:val="24"/>
        </w:rPr>
        <w:t>10. Return mode: Select the return mode, there is "displacement zero", "extreme position" is optional.</w:t>
      </w:r>
    </w:p>
    <w:p w14:paraId="550F4F5A" w14:textId="77777777" w:rsidR="00B1240F" w:rsidRDefault="00B1240F">
      <w:pPr>
        <w:jc w:val="left"/>
        <w:rPr>
          <w:rFonts w:ascii="Arial" w:hAnsi="Arial" w:cs="Arial"/>
          <w:sz w:val="24"/>
        </w:rPr>
      </w:pPr>
    </w:p>
    <w:p w14:paraId="4764161F" w14:textId="77777777" w:rsidR="00B1240F" w:rsidRDefault="0052391C">
      <w:pPr>
        <w:jc w:val="left"/>
        <w:rPr>
          <w:rFonts w:ascii="Arial" w:hAnsi="Arial" w:cs="Arial"/>
          <w:sz w:val="24"/>
        </w:rPr>
      </w:pPr>
      <w:r>
        <w:rPr>
          <w:rFonts w:ascii="Arial" w:hAnsi="Arial" w:cs="Arial"/>
          <w:sz w:val="24"/>
        </w:rPr>
        <w:t>5.4 Curve setting</w:t>
      </w:r>
    </w:p>
    <w:p w14:paraId="65B188B6" w14:textId="77777777" w:rsidR="00B1240F" w:rsidRDefault="0052391C">
      <w:pPr>
        <w:jc w:val="left"/>
        <w:rPr>
          <w:sz w:val="32"/>
          <w:szCs w:val="22"/>
        </w:rPr>
      </w:pPr>
      <w:r>
        <w:rPr>
          <w:rFonts w:hint="eastAsia"/>
          <w:noProof/>
          <w:sz w:val="32"/>
          <w:szCs w:val="22"/>
        </w:rPr>
        <w:drawing>
          <wp:inline distT="0" distB="0" distL="114300" distR="114300" wp14:anchorId="38B93EDE" wp14:editId="35ADA58A">
            <wp:extent cx="3564255" cy="2049145"/>
            <wp:effectExtent l="0" t="0" r="17145" b="8255"/>
            <wp:docPr id="6" name="图片 7" descr="1522570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1522570452(1)"/>
                    <pic:cNvPicPr>
                      <a:picLocks noChangeAspect="1"/>
                    </pic:cNvPicPr>
                  </pic:nvPicPr>
                  <pic:blipFill>
                    <a:blip r:embed="rId11"/>
                    <a:stretch>
                      <a:fillRect/>
                    </a:stretch>
                  </pic:blipFill>
                  <pic:spPr>
                    <a:xfrm>
                      <a:off x="0" y="0"/>
                      <a:ext cx="3564255" cy="2049145"/>
                    </a:xfrm>
                    <a:prstGeom prst="rect">
                      <a:avLst/>
                    </a:prstGeom>
                    <a:noFill/>
                    <a:ln>
                      <a:noFill/>
                    </a:ln>
                  </pic:spPr>
                </pic:pic>
              </a:graphicData>
            </a:graphic>
          </wp:inline>
        </w:drawing>
      </w:r>
    </w:p>
    <w:p w14:paraId="66D6AC12" w14:textId="77777777" w:rsidR="00B1240F" w:rsidRDefault="0052391C">
      <w:pPr>
        <w:jc w:val="left"/>
        <w:rPr>
          <w:rFonts w:ascii="Arial" w:hAnsi="Arial" w:cs="Arial"/>
          <w:sz w:val="24"/>
        </w:rPr>
      </w:pPr>
      <w:r>
        <w:rPr>
          <w:rFonts w:ascii="Arial" w:hAnsi="Arial" w:cs="Arial"/>
          <w:sz w:val="24"/>
        </w:rPr>
        <w:t>Set the curve coordinates.</w:t>
      </w:r>
    </w:p>
    <w:p w14:paraId="54941557" w14:textId="77777777" w:rsidR="00B1240F" w:rsidRDefault="00B1240F">
      <w:pPr>
        <w:jc w:val="left"/>
        <w:rPr>
          <w:rFonts w:ascii="Arial" w:hAnsi="Arial" w:cs="Arial"/>
          <w:sz w:val="24"/>
        </w:rPr>
      </w:pPr>
    </w:p>
    <w:p w14:paraId="50038C89" w14:textId="77777777" w:rsidR="00B1240F" w:rsidRDefault="0052391C">
      <w:pPr>
        <w:jc w:val="left"/>
        <w:rPr>
          <w:rFonts w:ascii="Arial" w:hAnsi="Arial" w:cs="Arial"/>
          <w:sz w:val="24"/>
        </w:rPr>
      </w:pPr>
      <w:r>
        <w:rPr>
          <w:rFonts w:ascii="Arial" w:hAnsi="Arial" w:cs="Arial"/>
          <w:sz w:val="24"/>
        </w:rPr>
        <w:t>5.5 unit selection</w:t>
      </w:r>
    </w:p>
    <w:p w14:paraId="33334D1F" w14:textId="77777777" w:rsidR="00B1240F" w:rsidRDefault="0052391C">
      <w:pPr>
        <w:jc w:val="left"/>
        <w:rPr>
          <w:sz w:val="32"/>
          <w:szCs w:val="22"/>
        </w:rPr>
      </w:pPr>
      <w:r>
        <w:rPr>
          <w:rFonts w:hint="eastAsia"/>
          <w:noProof/>
          <w:sz w:val="32"/>
          <w:szCs w:val="22"/>
        </w:rPr>
        <w:drawing>
          <wp:inline distT="0" distB="0" distL="114300" distR="114300" wp14:anchorId="61B45F45" wp14:editId="5FB7C67C">
            <wp:extent cx="3560445" cy="2195830"/>
            <wp:effectExtent l="0" t="0" r="1905" b="13970"/>
            <wp:docPr id="7" name="图片 8" descr="1522569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1522569583(1)"/>
                    <pic:cNvPicPr>
                      <a:picLocks noChangeAspect="1"/>
                    </pic:cNvPicPr>
                  </pic:nvPicPr>
                  <pic:blipFill>
                    <a:blip r:embed="rId12"/>
                    <a:stretch>
                      <a:fillRect/>
                    </a:stretch>
                  </pic:blipFill>
                  <pic:spPr>
                    <a:xfrm>
                      <a:off x="0" y="0"/>
                      <a:ext cx="3560445" cy="2195830"/>
                    </a:xfrm>
                    <a:prstGeom prst="rect">
                      <a:avLst/>
                    </a:prstGeom>
                    <a:noFill/>
                    <a:ln>
                      <a:noFill/>
                    </a:ln>
                  </pic:spPr>
                </pic:pic>
              </a:graphicData>
            </a:graphic>
          </wp:inline>
        </w:drawing>
      </w:r>
    </w:p>
    <w:p w14:paraId="52226093" w14:textId="77777777" w:rsidR="00B1240F" w:rsidRDefault="0052391C">
      <w:pPr>
        <w:jc w:val="left"/>
        <w:rPr>
          <w:sz w:val="24"/>
          <w:szCs w:val="32"/>
        </w:rPr>
      </w:pPr>
      <w:r>
        <w:rPr>
          <w:sz w:val="24"/>
          <w:szCs w:val="32"/>
        </w:rPr>
        <w:lastRenderedPageBreak/>
        <w:t xml:space="preserve">1. Force unit: The unit of switching force value, there </w:t>
      </w:r>
      <w:r>
        <w:rPr>
          <w:sz w:val="24"/>
          <w:szCs w:val="32"/>
        </w:rPr>
        <w:t>are "kgf", "N", "lbf", "gf", "KN", "t" optional;</w:t>
      </w:r>
    </w:p>
    <w:p w14:paraId="0BDFB7BB" w14:textId="77777777" w:rsidR="00B1240F" w:rsidRDefault="0052391C">
      <w:pPr>
        <w:jc w:val="left"/>
        <w:rPr>
          <w:sz w:val="24"/>
          <w:szCs w:val="32"/>
        </w:rPr>
      </w:pPr>
      <w:r>
        <w:rPr>
          <w:sz w:val="24"/>
          <w:szCs w:val="32"/>
        </w:rPr>
        <w:t>2. Deformation unit: switch the deformation unit, there are "mm", "cm", "in" optional;</w:t>
      </w:r>
    </w:p>
    <w:p w14:paraId="2098299F" w14:textId="77777777" w:rsidR="00B1240F" w:rsidRDefault="0052391C">
      <w:pPr>
        <w:jc w:val="left"/>
        <w:rPr>
          <w:sz w:val="24"/>
          <w:szCs w:val="32"/>
        </w:rPr>
      </w:pPr>
      <w:r>
        <w:rPr>
          <w:sz w:val="24"/>
          <w:szCs w:val="32"/>
        </w:rPr>
        <w:t>3. Tensile strength unit: switch tensile strength unit; there are: MPa, kPa, kgf/mm2, kgf/cm2, N/mm2, N/cm2, N/m2, gf/mm</w:t>
      </w:r>
      <w:r>
        <w:rPr>
          <w:sz w:val="24"/>
          <w:szCs w:val="32"/>
        </w:rPr>
        <w:t>2, gf/cm2, psi, ldf /in2, etc.</w:t>
      </w:r>
    </w:p>
    <w:p w14:paraId="08818471" w14:textId="77777777" w:rsidR="00B1240F" w:rsidRDefault="0052391C">
      <w:pPr>
        <w:jc w:val="left"/>
        <w:rPr>
          <w:sz w:val="24"/>
          <w:szCs w:val="32"/>
        </w:rPr>
      </w:pPr>
      <w:r>
        <w:rPr>
          <w:sz w:val="24"/>
          <w:szCs w:val="32"/>
        </w:rPr>
        <w:t>4. Tear &amp; Peel Strength Unit: The unit of tensile strength is changed: N/mm, N/cm, N/m, kN/m, kgf/mm, kgf/cm, kgf/m, gf/mm, gf /cm, lbf/in, klbf/in, etc.;</w:t>
      </w:r>
    </w:p>
    <w:p w14:paraId="6BC2A80F" w14:textId="77777777" w:rsidR="00B1240F" w:rsidRDefault="0052391C">
      <w:pPr>
        <w:jc w:val="left"/>
        <w:rPr>
          <w:sz w:val="24"/>
          <w:szCs w:val="32"/>
        </w:rPr>
      </w:pPr>
      <w:r>
        <w:rPr>
          <w:sz w:val="24"/>
          <w:szCs w:val="32"/>
        </w:rPr>
        <w:t>5. Time unit: switch the deformation unit, with "s", "min", "H" option</w:t>
      </w:r>
      <w:r>
        <w:rPr>
          <w:sz w:val="24"/>
          <w:szCs w:val="32"/>
        </w:rPr>
        <w:t>al;</w:t>
      </w:r>
    </w:p>
    <w:p w14:paraId="25B62C74" w14:textId="77777777" w:rsidR="00B1240F" w:rsidRDefault="00B1240F">
      <w:pPr>
        <w:jc w:val="left"/>
        <w:rPr>
          <w:sz w:val="24"/>
          <w:szCs w:val="32"/>
        </w:rPr>
      </w:pPr>
    </w:p>
    <w:p w14:paraId="58D43249" w14:textId="77777777" w:rsidR="00B1240F" w:rsidRDefault="0052391C">
      <w:pPr>
        <w:jc w:val="left"/>
        <w:rPr>
          <w:rFonts w:ascii="Arial" w:hAnsi="Arial" w:cs="Arial"/>
          <w:sz w:val="24"/>
        </w:rPr>
      </w:pPr>
      <w:r>
        <w:rPr>
          <w:rFonts w:ascii="Arial" w:hAnsi="Arial" w:cs="Arial"/>
          <w:sz w:val="24"/>
        </w:rPr>
        <w:t>5.6</w:t>
      </w:r>
      <w:r>
        <w:rPr>
          <w:rFonts w:ascii="Arial" w:hAnsi="Arial" w:cs="Arial" w:hint="eastAsia"/>
          <w:sz w:val="24"/>
        </w:rPr>
        <w:t xml:space="preserve"> </w:t>
      </w:r>
      <w:r>
        <w:rPr>
          <w:rFonts w:ascii="Arial" w:hAnsi="Arial" w:cs="Arial"/>
          <w:sz w:val="24"/>
        </w:rPr>
        <w:t>About</w:t>
      </w:r>
    </w:p>
    <w:p w14:paraId="5F99F3AF" w14:textId="77777777" w:rsidR="00B1240F" w:rsidRDefault="0052391C">
      <w:pPr>
        <w:jc w:val="left"/>
        <w:rPr>
          <w:sz w:val="32"/>
          <w:szCs w:val="22"/>
        </w:rPr>
      </w:pPr>
      <w:r>
        <w:rPr>
          <w:rFonts w:hint="eastAsia"/>
          <w:noProof/>
          <w:sz w:val="32"/>
          <w:szCs w:val="22"/>
        </w:rPr>
        <w:drawing>
          <wp:inline distT="0" distB="0" distL="114300" distR="114300" wp14:anchorId="28467CE2" wp14:editId="3331AAEA">
            <wp:extent cx="3915410" cy="2259330"/>
            <wp:effectExtent l="0" t="0" r="8890" b="7620"/>
            <wp:docPr id="8" name="图片 9" descr="1522570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1522570430(1)"/>
                    <pic:cNvPicPr>
                      <a:picLocks noChangeAspect="1"/>
                    </pic:cNvPicPr>
                  </pic:nvPicPr>
                  <pic:blipFill>
                    <a:blip r:embed="rId13"/>
                    <a:stretch>
                      <a:fillRect/>
                    </a:stretch>
                  </pic:blipFill>
                  <pic:spPr>
                    <a:xfrm>
                      <a:off x="0" y="0"/>
                      <a:ext cx="3915410" cy="2259330"/>
                    </a:xfrm>
                    <a:prstGeom prst="rect">
                      <a:avLst/>
                    </a:prstGeom>
                    <a:noFill/>
                    <a:ln>
                      <a:noFill/>
                    </a:ln>
                  </pic:spPr>
                </pic:pic>
              </a:graphicData>
            </a:graphic>
          </wp:inline>
        </w:drawing>
      </w:r>
    </w:p>
    <w:p w14:paraId="30266042" w14:textId="77777777" w:rsidR="00B1240F" w:rsidRDefault="0052391C">
      <w:pPr>
        <w:jc w:val="left"/>
        <w:rPr>
          <w:rFonts w:ascii="Arial" w:hAnsi="Arial" w:cs="Arial"/>
          <w:sz w:val="24"/>
        </w:rPr>
      </w:pPr>
      <w:r>
        <w:rPr>
          <w:rFonts w:ascii="Arial" w:hAnsi="Arial" w:cs="Arial"/>
          <w:sz w:val="24"/>
        </w:rPr>
        <w:t>View version information</w:t>
      </w:r>
    </w:p>
    <w:p w14:paraId="4B479C18" w14:textId="77777777" w:rsidR="00B1240F" w:rsidRDefault="00B1240F">
      <w:pPr>
        <w:jc w:val="left"/>
        <w:rPr>
          <w:rFonts w:ascii="Arial" w:hAnsi="Arial" w:cs="Arial"/>
          <w:sz w:val="24"/>
        </w:rPr>
      </w:pPr>
    </w:p>
    <w:p w14:paraId="153C0F93" w14:textId="77777777" w:rsidR="00B1240F" w:rsidRDefault="0052391C">
      <w:pPr>
        <w:jc w:val="left"/>
        <w:rPr>
          <w:rFonts w:ascii="Arial" w:hAnsi="Arial" w:cs="Arial"/>
          <w:sz w:val="24"/>
        </w:rPr>
      </w:pPr>
      <w:r>
        <w:rPr>
          <w:rFonts w:ascii="Arial" w:hAnsi="Arial" w:cs="Arial"/>
          <w:sz w:val="24"/>
        </w:rPr>
        <w:t>5.6.1 Registration</w:t>
      </w:r>
    </w:p>
    <w:p w14:paraId="3C2E3F7D" w14:textId="77777777" w:rsidR="00B1240F" w:rsidRDefault="00B1240F">
      <w:pPr>
        <w:jc w:val="left"/>
        <w:rPr>
          <w:rFonts w:ascii="Arial" w:hAnsi="Arial" w:cs="Arial"/>
          <w:sz w:val="24"/>
        </w:rPr>
      </w:pPr>
    </w:p>
    <w:p w14:paraId="55466404" w14:textId="77777777" w:rsidR="00B1240F" w:rsidRDefault="0052391C">
      <w:pPr>
        <w:jc w:val="left"/>
        <w:rPr>
          <w:rFonts w:ascii="Arial" w:hAnsi="Arial" w:cs="Arial"/>
          <w:sz w:val="24"/>
        </w:rPr>
      </w:pPr>
      <w:r>
        <w:rPr>
          <w:rFonts w:ascii="Arial" w:hAnsi="Arial" w:cs="Arial"/>
          <w:sz w:val="24"/>
        </w:rPr>
        <w:t xml:space="preserve">When the system fails to test, you need to provide the "manufacturer number" in the version information. The "serial number" asks the manufacturer for the registration code to register and </w:t>
      </w:r>
      <w:r>
        <w:rPr>
          <w:rFonts w:ascii="Arial" w:hAnsi="Arial" w:cs="Arial"/>
          <w:sz w:val="24"/>
        </w:rPr>
        <w:t>unlock. How to set the service period will be explained in detail in the calibration advanced settings;</w:t>
      </w:r>
    </w:p>
    <w:p w14:paraId="0877E3D8" w14:textId="77777777" w:rsidR="00B1240F" w:rsidRDefault="00B1240F">
      <w:pPr>
        <w:jc w:val="left"/>
        <w:rPr>
          <w:rFonts w:ascii="Arial" w:hAnsi="Arial" w:cs="Arial"/>
          <w:sz w:val="24"/>
        </w:rPr>
      </w:pPr>
    </w:p>
    <w:p w14:paraId="7A6C88A4" w14:textId="77777777" w:rsidR="00B1240F" w:rsidRDefault="0052391C">
      <w:pPr>
        <w:jc w:val="left"/>
        <w:rPr>
          <w:rFonts w:ascii="Arial" w:hAnsi="Arial" w:cs="Arial"/>
          <w:sz w:val="24"/>
        </w:rPr>
      </w:pPr>
      <w:r>
        <w:rPr>
          <w:rFonts w:ascii="Arial" w:hAnsi="Arial" w:cs="Arial"/>
          <w:sz w:val="24"/>
        </w:rPr>
        <w:t>5.6.2 Activation</w:t>
      </w:r>
    </w:p>
    <w:p w14:paraId="30C2FE1B" w14:textId="77777777" w:rsidR="00B1240F" w:rsidRDefault="00B1240F">
      <w:pPr>
        <w:jc w:val="left"/>
        <w:rPr>
          <w:rFonts w:ascii="Arial" w:hAnsi="Arial" w:cs="Arial"/>
          <w:sz w:val="24"/>
        </w:rPr>
      </w:pPr>
    </w:p>
    <w:p w14:paraId="439B1578" w14:textId="77777777" w:rsidR="00B1240F" w:rsidRDefault="0052391C">
      <w:pPr>
        <w:jc w:val="left"/>
        <w:rPr>
          <w:rFonts w:ascii="Arial" w:hAnsi="Arial" w:cs="Arial"/>
          <w:sz w:val="24"/>
        </w:rPr>
      </w:pPr>
      <w:r>
        <w:rPr>
          <w:rFonts w:ascii="Arial" w:hAnsi="Arial" w:cs="Arial"/>
          <w:sz w:val="24"/>
        </w:rPr>
        <w:t xml:space="preserve">The system supports upgrading with a computer software system, the specific operation is to provide the serial number in the version </w:t>
      </w:r>
      <w:r>
        <w:rPr>
          <w:rFonts w:ascii="Arial" w:hAnsi="Arial" w:cs="Arial"/>
          <w:sz w:val="24"/>
        </w:rPr>
        <w:t>information to the manufacturer to request the activation code to activate into the corresponding professional version of the computer software system;</w:t>
      </w:r>
    </w:p>
    <w:p w14:paraId="2F937742" w14:textId="77777777" w:rsidR="00B1240F" w:rsidRDefault="0052391C">
      <w:pPr>
        <w:jc w:val="left"/>
        <w:rPr>
          <w:rFonts w:ascii="Arial" w:hAnsi="Arial" w:cs="Arial"/>
          <w:sz w:val="24"/>
        </w:rPr>
      </w:pPr>
      <w:r>
        <w:rPr>
          <w:rFonts w:ascii="Arial" w:hAnsi="Arial" w:cs="Arial"/>
          <w:sz w:val="24"/>
        </w:rPr>
        <w:t>5.6.3 Default Settings</w:t>
      </w:r>
    </w:p>
    <w:p w14:paraId="4752F093" w14:textId="77777777" w:rsidR="00B1240F" w:rsidRDefault="0052391C">
      <w:pPr>
        <w:jc w:val="left"/>
        <w:rPr>
          <w:rFonts w:ascii="Arial" w:hAnsi="Arial" w:cs="Arial"/>
          <w:sz w:val="24"/>
        </w:rPr>
      </w:pPr>
      <w:r>
        <w:rPr>
          <w:rFonts w:ascii="Arial" w:hAnsi="Arial" w:cs="Arial"/>
          <w:sz w:val="24"/>
        </w:rPr>
        <w:t>Restore all parameters of the setup interface to the default factory settings. Th</w:t>
      </w:r>
      <w:r>
        <w:rPr>
          <w:rFonts w:ascii="Arial" w:hAnsi="Arial" w:cs="Arial"/>
          <w:sz w:val="24"/>
        </w:rPr>
        <w:t>is item does not support recovery of the data in the calibration;</w:t>
      </w:r>
    </w:p>
    <w:p w14:paraId="53E409D3" w14:textId="77777777" w:rsidR="00B1240F" w:rsidRDefault="00B1240F">
      <w:pPr>
        <w:jc w:val="left"/>
        <w:rPr>
          <w:rFonts w:ascii="Arial" w:hAnsi="Arial" w:cs="Arial"/>
          <w:sz w:val="24"/>
        </w:rPr>
      </w:pPr>
    </w:p>
    <w:p w14:paraId="6E59B5FF" w14:textId="77777777" w:rsidR="00B1240F" w:rsidRDefault="0052391C">
      <w:pPr>
        <w:jc w:val="left"/>
        <w:rPr>
          <w:rFonts w:ascii="Arial" w:hAnsi="Arial" w:cs="Arial"/>
          <w:sz w:val="24"/>
        </w:rPr>
      </w:pPr>
      <w:r>
        <w:rPr>
          <w:rFonts w:ascii="Arial" w:hAnsi="Arial" w:cs="Arial"/>
          <w:sz w:val="24"/>
        </w:rPr>
        <w:t>5.6.4 Time setting</w:t>
      </w:r>
    </w:p>
    <w:p w14:paraId="02A7E962" w14:textId="77777777" w:rsidR="00B1240F" w:rsidRDefault="00B1240F">
      <w:pPr>
        <w:jc w:val="left"/>
        <w:rPr>
          <w:rFonts w:ascii="Arial" w:hAnsi="Arial" w:cs="Arial"/>
          <w:sz w:val="24"/>
        </w:rPr>
      </w:pPr>
    </w:p>
    <w:p w14:paraId="7EB0FDE2" w14:textId="77777777" w:rsidR="00B1240F" w:rsidRDefault="0052391C">
      <w:pPr>
        <w:jc w:val="left"/>
        <w:rPr>
          <w:b/>
          <w:szCs w:val="21"/>
        </w:rPr>
      </w:pPr>
      <w:r>
        <w:rPr>
          <w:rFonts w:hint="eastAsia"/>
          <w:b/>
          <w:noProof/>
          <w:szCs w:val="21"/>
        </w:rPr>
        <w:lastRenderedPageBreak/>
        <w:drawing>
          <wp:inline distT="0" distB="0" distL="114300" distR="114300" wp14:anchorId="1376B16C" wp14:editId="4B812A9D">
            <wp:extent cx="3805555" cy="2227580"/>
            <wp:effectExtent l="0" t="0" r="4445" b="1270"/>
            <wp:docPr id="9" name="图片 10" descr="QQ图片2018030619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QQ图片20180306191008"/>
                    <pic:cNvPicPr>
                      <a:picLocks noChangeAspect="1"/>
                    </pic:cNvPicPr>
                  </pic:nvPicPr>
                  <pic:blipFill>
                    <a:blip r:embed="rId14"/>
                    <a:stretch>
                      <a:fillRect/>
                    </a:stretch>
                  </pic:blipFill>
                  <pic:spPr>
                    <a:xfrm>
                      <a:off x="0" y="0"/>
                      <a:ext cx="3805555" cy="2227580"/>
                    </a:xfrm>
                    <a:prstGeom prst="rect">
                      <a:avLst/>
                    </a:prstGeom>
                    <a:noFill/>
                    <a:ln>
                      <a:noFill/>
                    </a:ln>
                  </pic:spPr>
                </pic:pic>
              </a:graphicData>
            </a:graphic>
          </wp:inline>
        </w:drawing>
      </w:r>
    </w:p>
    <w:p w14:paraId="6708CA87" w14:textId="77777777" w:rsidR="00B1240F" w:rsidRDefault="0052391C">
      <w:pPr>
        <w:jc w:val="left"/>
        <w:rPr>
          <w:b/>
          <w:szCs w:val="21"/>
        </w:rPr>
      </w:pPr>
      <w:r>
        <w:rPr>
          <w:b/>
          <w:szCs w:val="21"/>
        </w:rPr>
        <w:t>Set the system time.</w:t>
      </w:r>
    </w:p>
    <w:p w14:paraId="574E7E86" w14:textId="77777777" w:rsidR="00B1240F" w:rsidRDefault="00B1240F">
      <w:pPr>
        <w:jc w:val="left"/>
        <w:rPr>
          <w:b/>
          <w:szCs w:val="21"/>
        </w:rPr>
      </w:pPr>
    </w:p>
    <w:p w14:paraId="7958C094" w14:textId="77777777" w:rsidR="00B1240F" w:rsidRDefault="0052391C">
      <w:pPr>
        <w:jc w:val="left"/>
        <w:rPr>
          <w:rFonts w:ascii="Arial" w:hAnsi="Arial" w:cs="Arial"/>
          <w:sz w:val="24"/>
        </w:rPr>
      </w:pPr>
      <w:r>
        <w:rPr>
          <w:rFonts w:ascii="Arial" w:hAnsi="Arial" w:cs="Arial"/>
          <w:sz w:val="24"/>
        </w:rPr>
        <w:t>5.7 View</w:t>
      </w:r>
    </w:p>
    <w:p w14:paraId="5CE0EF2A" w14:textId="77777777" w:rsidR="00B1240F" w:rsidRDefault="0052391C">
      <w:pPr>
        <w:jc w:val="left"/>
        <w:rPr>
          <w:sz w:val="32"/>
          <w:szCs w:val="22"/>
        </w:rPr>
      </w:pPr>
      <w:r>
        <w:rPr>
          <w:noProof/>
          <w:sz w:val="32"/>
          <w:szCs w:val="22"/>
        </w:rPr>
        <w:drawing>
          <wp:inline distT="0" distB="0" distL="114300" distR="114300" wp14:anchorId="354CB396" wp14:editId="5A924035">
            <wp:extent cx="3868420" cy="2517140"/>
            <wp:effectExtent l="0" t="0" r="17780" b="1651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15"/>
                    <a:srcRect l="31775" t="18523" r="19794" b="27475"/>
                    <a:stretch>
                      <a:fillRect/>
                    </a:stretch>
                  </pic:blipFill>
                  <pic:spPr>
                    <a:xfrm>
                      <a:off x="0" y="0"/>
                      <a:ext cx="3868420" cy="2517140"/>
                    </a:xfrm>
                    <a:prstGeom prst="rect">
                      <a:avLst/>
                    </a:prstGeom>
                    <a:noFill/>
                    <a:ln>
                      <a:noFill/>
                    </a:ln>
                  </pic:spPr>
                </pic:pic>
              </a:graphicData>
            </a:graphic>
          </wp:inline>
        </w:drawing>
      </w:r>
    </w:p>
    <w:p w14:paraId="3C4412C6" w14:textId="77777777" w:rsidR="00B1240F" w:rsidRDefault="0052391C">
      <w:pPr>
        <w:jc w:val="left"/>
        <w:rPr>
          <w:sz w:val="24"/>
          <w:szCs w:val="32"/>
        </w:rPr>
      </w:pPr>
      <w:r>
        <w:rPr>
          <w:sz w:val="24"/>
          <w:szCs w:val="32"/>
        </w:rPr>
        <w:t>Button "Print": prints all the results currently viewed;</w:t>
      </w:r>
    </w:p>
    <w:p w14:paraId="1A90FAB7" w14:textId="77777777" w:rsidR="00B1240F" w:rsidRDefault="0052391C">
      <w:pPr>
        <w:jc w:val="left"/>
        <w:rPr>
          <w:sz w:val="24"/>
          <w:szCs w:val="32"/>
        </w:rPr>
      </w:pPr>
      <w:r>
        <w:rPr>
          <w:sz w:val="24"/>
          <w:szCs w:val="32"/>
        </w:rPr>
        <w:t xml:space="preserve">Button "take point window": open to view the manual point picking </w:t>
      </w:r>
      <w:r>
        <w:rPr>
          <w:sz w:val="24"/>
          <w:szCs w:val="32"/>
        </w:rPr>
        <w:t>window;</w:t>
      </w:r>
    </w:p>
    <w:p w14:paraId="46EF0E94" w14:textId="77777777" w:rsidR="00B1240F" w:rsidRDefault="0052391C">
      <w:pPr>
        <w:jc w:val="left"/>
        <w:rPr>
          <w:sz w:val="24"/>
          <w:szCs w:val="32"/>
        </w:rPr>
      </w:pPr>
      <w:r>
        <w:rPr>
          <w:sz w:val="24"/>
          <w:szCs w:val="32"/>
        </w:rPr>
        <w:t>Button "Move up": Select a group of test results to move up;</w:t>
      </w:r>
    </w:p>
    <w:p w14:paraId="5C0F2446" w14:textId="77777777" w:rsidR="00B1240F" w:rsidRDefault="0052391C">
      <w:pPr>
        <w:jc w:val="left"/>
        <w:rPr>
          <w:sz w:val="24"/>
          <w:szCs w:val="32"/>
        </w:rPr>
      </w:pPr>
      <w:r>
        <w:rPr>
          <w:sz w:val="24"/>
          <w:szCs w:val="32"/>
        </w:rPr>
        <w:t>Button "Move Down": Select a group of test results to move down;</w:t>
      </w:r>
    </w:p>
    <w:p w14:paraId="4BEF6978" w14:textId="77777777" w:rsidR="00B1240F" w:rsidRDefault="0052391C">
      <w:pPr>
        <w:jc w:val="left"/>
        <w:rPr>
          <w:sz w:val="24"/>
          <w:szCs w:val="32"/>
        </w:rPr>
      </w:pPr>
      <w:r>
        <w:rPr>
          <w:sz w:val="24"/>
          <w:szCs w:val="32"/>
        </w:rPr>
        <w:t>Button "Delete": delete the selected test result;</w:t>
      </w:r>
    </w:p>
    <w:p w14:paraId="3AAE0AD8" w14:textId="77777777" w:rsidR="00B1240F" w:rsidRDefault="0052391C">
      <w:pPr>
        <w:jc w:val="left"/>
        <w:rPr>
          <w:sz w:val="24"/>
          <w:szCs w:val="32"/>
        </w:rPr>
      </w:pPr>
      <w:r>
        <w:rPr>
          <w:sz w:val="24"/>
          <w:szCs w:val="32"/>
        </w:rPr>
        <w:t>Button "Delete All": delete all test results;</w:t>
      </w:r>
    </w:p>
    <w:p w14:paraId="41E2C9AD" w14:textId="77777777" w:rsidR="00B1240F" w:rsidRDefault="0052391C">
      <w:pPr>
        <w:jc w:val="left"/>
        <w:rPr>
          <w:sz w:val="24"/>
          <w:szCs w:val="32"/>
        </w:rPr>
      </w:pPr>
      <w:r>
        <w:rPr>
          <w:sz w:val="24"/>
          <w:szCs w:val="32"/>
        </w:rPr>
        <w:t>Button "Test Interface": R</w:t>
      </w:r>
      <w:r>
        <w:rPr>
          <w:sz w:val="24"/>
          <w:szCs w:val="32"/>
        </w:rPr>
        <w:t>eturn to the test main page;</w:t>
      </w:r>
    </w:p>
    <w:p w14:paraId="345FB715" w14:textId="77777777" w:rsidR="00B1240F" w:rsidRDefault="0052391C">
      <w:pPr>
        <w:jc w:val="left"/>
        <w:rPr>
          <w:sz w:val="24"/>
          <w:szCs w:val="32"/>
        </w:rPr>
      </w:pPr>
      <w:r>
        <w:rPr>
          <w:sz w:val="24"/>
          <w:szCs w:val="32"/>
        </w:rPr>
        <w:t>The printed result is as follows:</w:t>
      </w:r>
    </w:p>
    <w:p w14:paraId="56FF742C" w14:textId="77777777" w:rsidR="00B1240F" w:rsidRDefault="0052391C">
      <w:pPr>
        <w:jc w:val="left"/>
        <w:rPr>
          <w:kern w:val="0"/>
          <w:szCs w:val="21"/>
        </w:rPr>
      </w:pPr>
      <w:r>
        <w:rPr>
          <w:rFonts w:hint="eastAsia"/>
          <w:noProof/>
          <w:kern w:val="0"/>
          <w:szCs w:val="21"/>
        </w:rPr>
        <w:lastRenderedPageBreak/>
        <w:drawing>
          <wp:inline distT="0" distB="0" distL="114300" distR="114300" wp14:anchorId="37B60C5E" wp14:editId="5E054731">
            <wp:extent cx="1616075" cy="2576830"/>
            <wp:effectExtent l="0" t="0" r="3175" b="13970"/>
            <wp:docPr id="11" name="图片 12" descr="1522573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descr="1522573489(1)"/>
                    <pic:cNvPicPr>
                      <a:picLocks noChangeAspect="1"/>
                    </pic:cNvPicPr>
                  </pic:nvPicPr>
                  <pic:blipFill>
                    <a:blip r:embed="rId16"/>
                    <a:stretch>
                      <a:fillRect/>
                    </a:stretch>
                  </pic:blipFill>
                  <pic:spPr>
                    <a:xfrm>
                      <a:off x="0" y="0"/>
                      <a:ext cx="1616075" cy="2576830"/>
                    </a:xfrm>
                    <a:prstGeom prst="rect">
                      <a:avLst/>
                    </a:prstGeom>
                    <a:noFill/>
                    <a:ln>
                      <a:noFill/>
                    </a:ln>
                  </pic:spPr>
                </pic:pic>
              </a:graphicData>
            </a:graphic>
          </wp:inline>
        </w:drawing>
      </w:r>
    </w:p>
    <w:p w14:paraId="2118AA22" w14:textId="77777777" w:rsidR="00B1240F" w:rsidRDefault="0052391C">
      <w:pPr>
        <w:jc w:val="left"/>
        <w:rPr>
          <w:rFonts w:ascii="Arial" w:hAnsi="Arial" w:cs="Arial"/>
          <w:sz w:val="24"/>
        </w:rPr>
      </w:pPr>
      <w:r>
        <w:rPr>
          <w:rFonts w:ascii="Arial" w:hAnsi="Arial" w:cs="Arial"/>
          <w:sz w:val="24"/>
        </w:rPr>
        <w:t>6. Calibration</w:t>
      </w:r>
    </w:p>
    <w:p w14:paraId="4A438E47" w14:textId="77777777" w:rsidR="00B1240F" w:rsidRDefault="0052391C">
      <w:pPr>
        <w:jc w:val="left"/>
        <w:rPr>
          <w:rFonts w:ascii="Arial" w:hAnsi="Arial" w:cs="Arial"/>
          <w:sz w:val="24"/>
        </w:rPr>
      </w:pPr>
      <w:r>
        <w:rPr>
          <w:rFonts w:ascii="Arial" w:hAnsi="Arial" w:cs="Arial"/>
          <w:sz w:val="24"/>
        </w:rPr>
        <w:t>6.1 force sensor</w:t>
      </w:r>
    </w:p>
    <w:p w14:paraId="1CB60EEA" w14:textId="77777777" w:rsidR="00B1240F" w:rsidRDefault="0052391C">
      <w:pPr>
        <w:jc w:val="left"/>
        <w:rPr>
          <w:sz w:val="32"/>
          <w:szCs w:val="22"/>
        </w:rPr>
      </w:pPr>
      <w:r>
        <w:rPr>
          <w:noProof/>
          <w:sz w:val="32"/>
          <w:szCs w:val="22"/>
        </w:rPr>
        <w:drawing>
          <wp:inline distT="0" distB="0" distL="114300" distR="114300" wp14:anchorId="0B8902DD" wp14:editId="223F8685">
            <wp:extent cx="3823335" cy="2350770"/>
            <wp:effectExtent l="0" t="0" r="5715" b="1143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pic:cNvPicPr>
                      <a:picLocks noChangeAspect="1"/>
                    </pic:cNvPicPr>
                  </pic:nvPicPr>
                  <pic:blipFill>
                    <a:blip r:embed="rId17"/>
                    <a:srcRect l="30907" t="16670" r="19968" b="29636"/>
                    <a:stretch>
                      <a:fillRect/>
                    </a:stretch>
                  </pic:blipFill>
                  <pic:spPr>
                    <a:xfrm>
                      <a:off x="0" y="0"/>
                      <a:ext cx="3823335" cy="2350770"/>
                    </a:xfrm>
                    <a:prstGeom prst="rect">
                      <a:avLst/>
                    </a:prstGeom>
                    <a:noFill/>
                    <a:ln>
                      <a:noFill/>
                    </a:ln>
                  </pic:spPr>
                </pic:pic>
              </a:graphicData>
            </a:graphic>
          </wp:inline>
        </w:drawing>
      </w:r>
    </w:p>
    <w:p w14:paraId="0F66E7AD" w14:textId="77777777" w:rsidR="00B1240F" w:rsidRDefault="0052391C">
      <w:pPr>
        <w:jc w:val="left"/>
        <w:rPr>
          <w:sz w:val="24"/>
          <w:szCs w:val="32"/>
        </w:rPr>
      </w:pPr>
      <w:r>
        <w:rPr>
          <w:sz w:val="24"/>
          <w:szCs w:val="32"/>
        </w:rPr>
        <w:t xml:space="preserve">1. After selecting the channel to be calibrated in the upper left corner, the first step must be to calibrate the “zero point”. First click the </w:t>
      </w:r>
      <w:r>
        <w:rPr>
          <w:sz w:val="24"/>
          <w:szCs w:val="32"/>
        </w:rPr>
        <w:t>“clear” button to clear the data in the calibration data table, then click the “force zero” button and make the force sensor Do not bear any load, and then press the "take point" button, the first point "zero point" is calibrated;</w:t>
      </w:r>
    </w:p>
    <w:p w14:paraId="79D281F4" w14:textId="77777777" w:rsidR="00B1240F" w:rsidRDefault="0052391C">
      <w:pPr>
        <w:jc w:val="left"/>
        <w:rPr>
          <w:sz w:val="24"/>
          <w:szCs w:val="32"/>
        </w:rPr>
      </w:pPr>
      <w:r>
        <w:rPr>
          <w:sz w:val="24"/>
          <w:szCs w:val="32"/>
        </w:rPr>
        <w:t xml:space="preserve">2. At this time, put the </w:t>
      </w:r>
      <w:r>
        <w:rPr>
          <w:sz w:val="24"/>
          <w:szCs w:val="32"/>
        </w:rPr>
        <w:t>weight on the force sensor and set the “standard weight value” in the second row and second column of the “Calibration Data Table” to the weight of the weight (in kg). After the weight is stable, press the “take point” button to calibrate the second point;</w:t>
      </w:r>
    </w:p>
    <w:p w14:paraId="1BD070FE" w14:textId="77777777" w:rsidR="00B1240F" w:rsidRDefault="0052391C">
      <w:pPr>
        <w:jc w:val="left"/>
        <w:rPr>
          <w:sz w:val="24"/>
          <w:szCs w:val="32"/>
        </w:rPr>
      </w:pPr>
      <w:r>
        <w:rPr>
          <w:sz w:val="24"/>
          <w:szCs w:val="32"/>
        </w:rPr>
        <w:t>3. Similarly, recalibrate the following points, or just calibrate 2 points;</w:t>
      </w:r>
    </w:p>
    <w:p w14:paraId="268B83C9" w14:textId="77777777" w:rsidR="00B1240F" w:rsidRDefault="0052391C">
      <w:pPr>
        <w:jc w:val="left"/>
        <w:rPr>
          <w:sz w:val="24"/>
          <w:szCs w:val="32"/>
        </w:rPr>
      </w:pPr>
      <w:r>
        <w:rPr>
          <w:sz w:val="24"/>
          <w:szCs w:val="32"/>
        </w:rPr>
        <w:t>4. Click the “force return to zero button”, then put the weight on the sensor. After the weight is stable, see if the “current force” value is equal to the weight of the weight. I</w:t>
      </w:r>
      <w:r>
        <w:rPr>
          <w:sz w:val="24"/>
          <w:szCs w:val="32"/>
        </w:rPr>
        <w:t>f they are equal, click the “Set” button to return. The main interface of the test is calibrated, otherwise 1-3 steps are repeated until the value of "current force" is equal to the weight of the placed weight.</w:t>
      </w:r>
    </w:p>
    <w:p w14:paraId="514B82BF" w14:textId="77777777" w:rsidR="00B1240F" w:rsidRDefault="0052391C">
      <w:pPr>
        <w:jc w:val="left"/>
        <w:rPr>
          <w:sz w:val="24"/>
          <w:szCs w:val="32"/>
        </w:rPr>
      </w:pPr>
      <w:r>
        <w:rPr>
          <w:b/>
          <w:bCs/>
          <w:sz w:val="24"/>
          <w:szCs w:val="32"/>
        </w:rPr>
        <w:t>Note</w:t>
      </w:r>
      <w:r>
        <w:rPr>
          <w:sz w:val="24"/>
          <w:szCs w:val="32"/>
        </w:rPr>
        <w:t>: If the calibration exceeds 2 points, th</w:t>
      </w:r>
      <w:r>
        <w:rPr>
          <w:sz w:val="24"/>
          <w:szCs w:val="32"/>
        </w:rPr>
        <w:t xml:space="preserve">e weight of the weight added during the </w:t>
      </w:r>
      <w:r>
        <w:rPr>
          <w:sz w:val="24"/>
          <w:szCs w:val="32"/>
        </w:rPr>
        <w:lastRenderedPageBreak/>
        <w:t xml:space="preserve">calibration process must be increased in turn, and the AD value displayed on the top line of the screen during the weighting process must also be increased. If the weight is found, AD If the value is decreasing, the </w:t>
      </w:r>
      <w:r>
        <w:rPr>
          <w:sz w:val="24"/>
          <w:szCs w:val="32"/>
        </w:rPr>
        <w:t>wiring of the two signal lines of the force sensor needs to be exchanged; if only 2 points are calibrated, there is no such limitation.</w:t>
      </w:r>
    </w:p>
    <w:p w14:paraId="58E3B339" w14:textId="77777777" w:rsidR="00B1240F" w:rsidRDefault="0052391C">
      <w:pPr>
        <w:jc w:val="left"/>
        <w:rPr>
          <w:sz w:val="24"/>
          <w:szCs w:val="32"/>
        </w:rPr>
      </w:pPr>
      <w:r>
        <w:rPr>
          <w:sz w:val="24"/>
          <w:szCs w:val="32"/>
        </w:rPr>
        <w:t>In addition, it is better to record the calibration data (the data in the calibration table in the above figure) for the</w:t>
      </w:r>
      <w:r>
        <w:rPr>
          <w:sz w:val="24"/>
          <w:szCs w:val="32"/>
        </w:rPr>
        <w:t xml:space="preserve"> calibrated machine, so that if the calibration data is modified by mistake during the subsequent use, simply re-enter the recorded data. It can be restored to normal without re-calibration with a weight or calibrator.</w:t>
      </w:r>
    </w:p>
    <w:p w14:paraId="325F89BE" w14:textId="77777777" w:rsidR="00B1240F" w:rsidRDefault="00B1240F">
      <w:pPr>
        <w:jc w:val="left"/>
        <w:rPr>
          <w:rFonts w:ascii="Arial" w:hAnsi="Arial" w:cs="Arial"/>
          <w:sz w:val="24"/>
        </w:rPr>
      </w:pPr>
    </w:p>
    <w:p w14:paraId="1634176A" w14:textId="77777777" w:rsidR="00B1240F" w:rsidRDefault="0052391C">
      <w:pPr>
        <w:jc w:val="left"/>
        <w:rPr>
          <w:rFonts w:ascii="Arial" w:hAnsi="Arial" w:cs="Arial"/>
          <w:sz w:val="24"/>
        </w:rPr>
      </w:pPr>
      <w:r>
        <w:rPr>
          <w:rFonts w:ascii="Arial" w:hAnsi="Arial" w:cs="Arial"/>
          <w:sz w:val="24"/>
        </w:rPr>
        <w:t>6.2 displacement sensor</w:t>
      </w:r>
    </w:p>
    <w:p w14:paraId="67730BBB" w14:textId="77777777" w:rsidR="00B1240F" w:rsidRDefault="0052391C">
      <w:pPr>
        <w:jc w:val="left"/>
        <w:rPr>
          <w:sz w:val="24"/>
          <w:szCs w:val="32"/>
        </w:rPr>
      </w:pPr>
      <w:r>
        <w:rPr>
          <w:noProof/>
          <w:sz w:val="24"/>
          <w:szCs w:val="32"/>
        </w:rPr>
        <w:drawing>
          <wp:inline distT="0" distB="0" distL="114300" distR="114300" wp14:anchorId="7A185290" wp14:editId="12244BA3">
            <wp:extent cx="3607435" cy="2241550"/>
            <wp:effectExtent l="0" t="0" r="12065" b="635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18"/>
                    <a:srcRect l="31949" t="17596" r="19794" b="29944"/>
                    <a:stretch>
                      <a:fillRect/>
                    </a:stretch>
                  </pic:blipFill>
                  <pic:spPr>
                    <a:xfrm>
                      <a:off x="0" y="0"/>
                      <a:ext cx="3607435" cy="2241550"/>
                    </a:xfrm>
                    <a:prstGeom prst="rect">
                      <a:avLst/>
                    </a:prstGeom>
                    <a:noFill/>
                    <a:ln>
                      <a:noFill/>
                    </a:ln>
                  </pic:spPr>
                </pic:pic>
              </a:graphicData>
            </a:graphic>
          </wp:inline>
        </w:drawing>
      </w:r>
    </w:p>
    <w:p w14:paraId="4395F70D" w14:textId="77777777" w:rsidR="00B1240F" w:rsidRDefault="0052391C">
      <w:pPr>
        <w:jc w:val="left"/>
        <w:rPr>
          <w:sz w:val="24"/>
          <w:szCs w:val="32"/>
        </w:rPr>
      </w:pPr>
      <w:r>
        <w:rPr>
          <w:sz w:val="24"/>
          <w:szCs w:val="32"/>
        </w:rPr>
        <w:t>1. Click t</w:t>
      </w:r>
      <w:r>
        <w:rPr>
          <w:sz w:val="24"/>
          <w:szCs w:val="32"/>
        </w:rPr>
        <w:t>he “Shift to Zero” button to reset the “Current Displacement” to zero;</w:t>
      </w:r>
    </w:p>
    <w:p w14:paraId="6B3379B3" w14:textId="77777777" w:rsidR="00B1240F" w:rsidRDefault="0052391C">
      <w:pPr>
        <w:jc w:val="left"/>
        <w:rPr>
          <w:sz w:val="24"/>
          <w:szCs w:val="32"/>
        </w:rPr>
      </w:pPr>
      <w:r>
        <w:rPr>
          <w:sz w:val="24"/>
          <w:szCs w:val="32"/>
        </w:rPr>
        <w:t>2. Click the “Rise” or “Down” button to let the machine walk a certain distance and measure the distance with a ruler. 3. Enter the measured data into the box after “Actual Displacement</w:t>
      </w:r>
      <w:r>
        <w:rPr>
          <w:sz w:val="24"/>
          <w:szCs w:val="32"/>
        </w:rPr>
        <w:t>”:</w:t>
      </w:r>
    </w:p>
    <w:p w14:paraId="30D0A8E9" w14:textId="77777777" w:rsidR="00B1240F" w:rsidRDefault="0052391C">
      <w:pPr>
        <w:jc w:val="left"/>
        <w:rPr>
          <w:sz w:val="24"/>
          <w:szCs w:val="32"/>
        </w:rPr>
      </w:pPr>
      <w:r>
        <w:rPr>
          <w:sz w:val="24"/>
          <w:szCs w:val="32"/>
        </w:rPr>
        <w:t>4. Repeat steps 1-2 to check whether the machine stroke value is equal to the current displacement value displayed by the software. If they are equal, complete the displacement sensor calibration, and vice versa.</w:t>
      </w:r>
    </w:p>
    <w:p w14:paraId="4FECC73D" w14:textId="77777777" w:rsidR="00B1240F" w:rsidRDefault="0052391C">
      <w:pPr>
        <w:jc w:val="left"/>
        <w:rPr>
          <w:sz w:val="24"/>
          <w:szCs w:val="32"/>
        </w:rPr>
      </w:pPr>
      <w:r>
        <w:rPr>
          <w:sz w:val="24"/>
          <w:szCs w:val="32"/>
        </w:rPr>
        <w:t xml:space="preserve">5. Repeat steps 1-3 until the value of </w:t>
      </w:r>
      <w:r>
        <w:rPr>
          <w:sz w:val="24"/>
          <w:szCs w:val="32"/>
        </w:rPr>
        <w:t>the machine travel is equal to the value of Current Displacement.</w:t>
      </w:r>
    </w:p>
    <w:p w14:paraId="49A44BC5" w14:textId="77777777" w:rsidR="00B1240F" w:rsidRDefault="00B1240F">
      <w:pPr>
        <w:jc w:val="left"/>
        <w:rPr>
          <w:sz w:val="24"/>
          <w:szCs w:val="32"/>
        </w:rPr>
      </w:pPr>
    </w:p>
    <w:p w14:paraId="3EFBB1E3" w14:textId="77777777" w:rsidR="00B1240F" w:rsidRDefault="0052391C">
      <w:pPr>
        <w:jc w:val="left"/>
        <w:rPr>
          <w:rFonts w:ascii="Arial" w:hAnsi="Arial" w:cs="Arial"/>
          <w:sz w:val="24"/>
        </w:rPr>
      </w:pPr>
      <w:r>
        <w:rPr>
          <w:rFonts w:ascii="Arial" w:hAnsi="Arial" w:cs="Arial"/>
          <w:sz w:val="24"/>
        </w:rPr>
        <w:t>6.3 speed</w:t>
      </w:r>
    </w:p>
    <w:p w14:paraId="58E42BD4" w14:textId="77777777" w:rsidR="00B1240F" w:rsidRDefault="0052391C">
      <w:pPr>
        <w:jc w:val="left"/>
        <w:rPr>
          <w:sz w:val="32"/>
          <w:szCs w:val="22"/>
        </w:rPr>
      </w:pPr>
      <w:r>
        <w:rPr>
          <w:noProof/>
          <w:sz w:val="32"/>
          <w:szCs w:val="22"/>
        </w:rPr>
        <w:lastRenderedPageBreak/>
        <w:drawing>
          <wp:inline distT="0" distB="0" distL="114300" distR="114300" wp14:anchorId="1576604B" wp14:editId="7958D9EF">
            <wp:extent cx="3552825" cy="2144395"/>
            <wp:effectExtent l="0" t="0" r="9525" b="8255"/>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19"/>
                    <a:srcRect l="32816" t="17905" r="18405" b="28093"/>
                    <a:stretch>
                      <a:fillRect/>
                    </a:stretch>
                  </pic:blipFill>
                  <pic:spPr>
                    <a:xfrm>
                      <a:off x="0" y="0"/>
                      <a:ext cx="3552825" cy="2144395"/>
                    </a:xfrm>
                    <a:prstGeom prst="rect">
                      <a:avLst/>
                    </a:prstGeom>
                    <a:noFill/>
                    <a:ln>
                      <a:noFill/>
                    </a:ln>
                  </pic:spPr>
                </pic:pic>
              </a:graphicData>
            </a:graphic>
          </wp:inline>
        </w:drawing>
      </w:r>
    </w:p>
    <w:p w14:paraId="4472401A" w14:textId="77777777" w:rsidR="00B1240F" w:rsidRDefault="0052391C">
      <w:pPr>
        <w:jc w:val="left"/>
        <w:rPr>
          <w:sz w:val="24"/>
          <w:szCs w:val="32"/>
        </w:rPr>
      </w:pPr>
      <w:r>
        <w:rPr>
          <w:sz w:val="24"/>
          <w:szCs w:val="32"/>
        </w:rPr>
        <w:t>Calibrate the displacement sensor before calibrating the machine speed. If there is no calibration displacement, the speed is not correct.</w:t>
      </w:r>
    </w:p>
    <w:p w14:paraId="6E120859" w14:textId="77777777" w:rsidR="00B1240F" w:rsidRDefault="0052391C">
      <w:pPr>
        <w:jc w:val="left"/>
        <w:rPr>
          <w:sz w:val="24"/>
          <w:szCs w:val="32"/>
        </w:rPr>
      </w:pPr>
      <w:r>
        <w:rPr>
          <w:sz w:val="24"/>
          <w:szCs w:val="32"/>
        </w:rPr>
        <w:t>Button "lifting speed": modify the spe</w:t>
      </w:r>
      <w:r>
        <w:rPr>
          <w:sz w:val="24"/>
          <w:szCs w:val="32"/>
        </w:rPr>
        <w:t>ed of "up" and "down" in the calibration, as shown below;</w:t>
      </w:r>
    </w:p>
    <w:p w14:paraId="44D7358B" w14:textId="77777777" w:rsidR="00B1240F" w:rsidRDefault="0052391C">
      <w:pPr>
        <w:jc w:val="left"/>
        <w:rPr>
          <w:rFonts w:ascii="SimSun"/>
          <w:szCs w:val="21"/>
        </w:rPr>
      </w:pPr>
      <w:r>
        <w:rPr>
          <w:rFonts w:ascii="SimSun" w:hint="eastAsia"/>
          <w:noProof/>
          <w:szCs w:val="21"/>
        </w:rPr>
        <w:drawing>
          <wp:inline distT="0" distB="0" distL="114300" distR="114300" wp14:anchorId="60ADAAF8" wp14:editId="0184E3C2">
            <wp:extent cx="2908300" cy="2068195"/>
            <wp:effectExtent l="0" t="0" r="6350" b="8255"/>
            <wp:docPr id="15" name="图片 16" descr="QQ图片2018030619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QQ图片20180306191111"/>
                    <pic:cNvPicPr>
                      <a:picLocks noChangeAspect="1"/>
                    </pic:cNvPicPr>
                  </pic:nvPicPr>
                  <pic:blipFill>
                    <a:blip r:embed="rId7"/>
                    <a:stretch>
                      <a:fillRect/>
                    </a:stretch>
                  </pic:blipFill>
                  <pic:spPr>
                    <a:xfrm>
                      <a:off x="0" y="0"/>
                      <a:ext cx="2908300" cy="2068195"/>
                    </a:xfrm>
                    <a:prstGeom prst="rect">
                      <a:avLst/>
                    </a:prstGeom>
                    <a:noFill/>
                    <a:ln>
                      <a:noFill/>
                    </a:ln>
                  </pic:spPr>
                </pic:pic>
              </a:graphicData>
            </a:graphic>
          </wp:inline>
        </w:drawing>
      </w:r>
    </w:p>
    <w:p w14:paraId="0F2DEF0A" w14:textId="77777777" w:rsidR="00B1240F" w:rsidRDefault="0052391C">
      <w:pPr>
        <w:jc w:val="left"/>
        <w:rPr>
          <w:sz w:val="24"/>
          <w:szCs w:val="32"/>
        </w:rPr>
      </w:pPr>
      <w:r>
        <w:rPr>
          <w:sz w:val="24"/>
          <w:szCs w:val="32"/>
        </w:rPr>
        <w:t>1. Under the premise that the displacement is calibrated, in the current tab control panel section, the default value of “Maximum speed for calibration” is given by default, and the button “all ze</w:t>
      </w:r>
      <w:r>
        <w:rPr>
          <w:sz w:val="24"/>
          <w:szCs w:val="32"/>
        </w:rPr>
        <w:t>ros” is clicked;</w:t>
      </w:r>
    </w:p>
    <w:p w14:paraId="7038086E" w14:textId="77777777" w:rsidR="00B1240F" w:rsidRDefault="0052391C">
      <w:pPr>
        <w:jc w:val="left"/>
        <w:rPr>
          <w:sz w:val="24"/>
          <w:szCs w:val="32"/>
        </w:rPr>
      </w:pPr>
      <w:r>
        <w:rPr>
          <w:sz w:val="24"/>
          <w:szCs w:val="32"/>
        </w:rPr>
        <w:t>2. Then adjust the speed bar or directly enter the "debug speed" to give the machine a speed;</w:t>
      </w:r>
    </w:p>
    <w:p w14:paraId="30A84DD6" w14:textId="77777777" w:rsidR="00B1240F" w:rsidRDefault="0052391C">
      <w:pPr>
        <w:jc w:val="left"/>
        <w:rPr>
          <w:sz w:val="24"/>
          <w:szCs w:val="32"/>
        </w:rPr>
      </w:pPr>
      <w:r>
        <w:rPr>
          <w:sz w:val="24"/>
          <w:szCs w:val="32"/>
        </w:rPr>
        <w:t>3. Click the button "up" or "down" to let the machine walk for a distance and click the "stop" button to stop the machine;</w:t>
      </w:r>
    </w:p>
    <w:p w14:paraId="43BED78B" w14:textId="77777777" w:rsidR="00B1240F" w:rsidRDefault="0052391C">
      <w:pPr>
        <w:jc w:val="left"/>
        <w:rPr>
          <w:sz w:val="24"/>
          <w:szCs w:val="32"/>
        </w:rPr>
      </w:pPr>
      <w:r>
        <w:rPr>
          <w:sz w:val="24"/>
          <w:szCs w:val="32"/>
        </w:rPr>
        <w:t>4. Then click the butt</w:t>
      </w:r>
      <w:r>
        <w:rPr>
          <w:sz w:val="24"/>
          <w:szCs w:val="32"/>
        </w:rPr>
        <w:t>on “Speed Calibration”. After clicking this button, the value of “Maximum Speed for Calibration” will change and the speed calibration will be completed.</w:t>
      </w:r>
    </w:p>
    <w:p w14:paraId="0B5FD04F" w14:textId="77777777" w:rsidR="00B1240F" w:rsidRDefault="0052391C">
      <w:pPr>
        <w:jc w:val="left"/>
        <w:rPr>
          <w:sz w:val="24"/>
          <w:szCs w:val="32"/>
        </w:rPr>
      </w:pPr>
      <w:r>
        <w:rPr>
          <w:sz w:val="24"/>
          <w:szCs w:val="32"/>
        </w:rPr>
        <w:t>5. Repeat steps 1-4 until the speed is accurate.</w:t>
      </w:r>
    </w:p>
    <w:p w14:paraId="75C70DE2" w14:textId="77777777" w:rsidR="00B1240F" w:rsidRDefault="00B1240F">
      <w:pPr>
        <w:jc w:val="left"/>
        <w:rPr>
          <w:sz w:val="24"/>
          <w:szCs w:val="32"/>
        </w:rPr>
      </w:pPr>
    </w:p>
    <w:p w14:paraId="706C973A" w14:textId="77777777" w:rsidR="00B1240F" w:rsidRDefault="00B1240F">
      <w:pPr>
        <w:jc w:val="left"/>
        <w:rPr>
          <w:sz w:val="24"/>
          <w:szCs w:val="32"/>
        </w:rPr>
      </w:pPr>
    </w:p>
    <w:p w14:paraId="10F27D4A" w14:textId="77777777" w:rsidR="00B1240F" w:rsidRDefault="0052391C">
      <w:pPr>
        <w:numPr>
          <w:ilvl w:val="0"/>
          <w:numId w:val="1"/>
        </w:numPr>
        <w:jc w:val="left"/>
        <w:rPr>
          <w:rFonts w:ascii="Arial" w:hAnsi="Arial" w:cs="Arial"/>
          <w:sz w:val="24"/>
        </w:rPr>
      </w:pPr>
      <w:r>
        <w:rPr>
          <w:rFonts w:ascii="Arial" w:hAnsi="Arial" w:cs="Arial"/>
          <w:sz w:val="24"/>
        </w:rPr>
        <w:t>Installation of test machine (Figure 1)</w:t>
      </w:r>
    </w:p>
    <w:p w14:paraId="41BD450B" w14:textId="77777777" w:rsidR="00B1240F" w:rsidRDefault="00B1240F">
      <w:pPr>
        <w:jc w:val="left"/>
        <w:rPr>
          <w:rFonts w:ascii="Arial" w:hAnsi="Arial" w:cs="Arial"/>
          <w:sz w:val="24"/>
        </w:rPr>
      </w:pPr>
    </w:p>
    <w:p w14:paraId="150E8393" w14:textId="77777777" w:rsidR="00B1240F" w:rsidRDefault="0052391C">
      <w:pPr>
        <w:jc w:val="left"/>
        <w:rPr>
          <w:rFonts w:ascii="Arial" w:hAnsi="Arial" w:cs="Arial"/>
          <w:sz w:val="24"/>
        </w:rPr>
      </w:pPr>
      <w:r>
        <w:rPr>
          <w:rFonts w:ascii="Arial" w:hAnsi="Arial" w:cs="Arial"/>
          <w:sz w:val="24"/>
        </w:rPr>
        <w:t xml:space="preserve">As a kind of sophisticated testing equipment, the friction coefficient tester has certain requirements for installation, adjustment and working environment to ensure the accuracy of the test results and the normal operation of the testing </w:t>
      </w:r>
      <w:r>
        <w:rPr>
          <w:rFonts w:ascii="Arial" w:hAnsi="Arial" w:cs="Arial"/>
          <w:sz w:val="24"/>
        </w:rPr>
        <w:lastRenderedPageBreak/>
        <w:t>machine.</w:t>
      </w:r>
    </w:p>
    <w:p w14:paraId="68DA6A4D" w14:textId="77777777" w:rsidR="00B1240F" w:rsidRDefault="0052391C">
      <w:pPr>
        <w:jc w:val="left"/>
        <w:rPr>
          <w:rFonts w:ascii="Arial" w:hAnsi="Arial" w:cs="Arial"/>
          <w:sz w:val="24"/>
        </w:rPr>
      </w:pPr>
      <w:r>
        <w:rPr>
          <w:rFonts w:ascii="Arial" w:hAnsi="Arial" w:cs="Arial"/>
          <w:sz w:val="24"/>
        </w:rPr>
        <w:t>5.1 Befo</w:t>
      </w:r>
      <w:r>
        <w:rPr>
          <w:rFonts w:ascii="Arial" w:hAnsi="Arial" w:cs="Arial"/>
          <w:sz w:val="24"/>
        </w:rPr>
        <w:t>re unpacking, users should first check whether the package is in good condition. After opening the package, check the test machine and accessories for completeness and damage after checking the packing list.</w:t>
      </w:r>
    </w:p>
    <w:p w14:paraId="1E2D0C41" w14:textId="77777777" w:rsidR="00B1240F" w:rsidRDefault="0052391C">
      <w:pPr>
        <w:jc w:val="left"/>
        <w:rPr>
          <w:rFonts w:ascii="Arial" w:hAnsi="Arial" w:cs="Arial"/>
          <w:sz w:val="24"/>
        </w:rPr>
      </w:pPr>
      <w:r>
        <w:rPr>
          <w:rFonts w:ascii="Arial" w:hAnsi="Arial" w:cs="Arial"/>
          <w:sz w:val="24"/>
        </w:rPr>
        <w:t xml:space="preserve">5.2 Place the test machine on a sturdy platform </w:t>
      </w:r>
      <w:r>
        <w:rPr>
          <w:rFonts w:ascii="Arial" w:hAnsi="Arial" w:cs="Arial"/>
          <w:sz w:val="24"/>
        </w:rPr>
        <w:t>and adjust the adjustment nut under the frame so that the horizontal bubble on the frame is in the middle position. 5.3 Insert the power cord of the testing machine into the three-pin socket of the indoor power supply system, and turn on the power switch t</w:t>
      </w:r>
      <w:r>
        <w:rPr>
          <w:rFonts w:ascii="Arial" w:hAnsi="Arial" w:cs="Arial"/>
          <w:sz w:val="24"/>
        </w:rPr>
        <w:t>o test.</w:t>
      </w:r>
    </w:p>
    <w:p w14:paraId="413BCBE4" w14:textId="77777777" w:rsidR="00B1240F" w:rsidRDefault="0052391C">
      <w:pPr>
        <w:jc w:val="left"/>
        <w:rPr>
          <w:rFonts w:eastAsia="SimSun"/>
          <w:b/>
          <w:bCs/>
          <w:sz w:val="36"/>
          <w:szCs w:val="32"/>
        </w:rPr>
      </w:pPr>
      <w:r>
        <w:rPr>
          <w:rFonts w:eastAsia="SimSun" w:hint="eastAsia"/>
          <w:b/>
          <w:bCs/>
          <w:sz w:val="36"/>
          <w:szCs w:val="32"/>
        </w:rPr>
        <w:t xml:space="preserve">       </w:t>
      </w:r>
      <w:r>
        <w:rPr>
          <w:rFonts w:eastAsia="SimSun" w:hint="eastAsia"/>
          <w:b/>
          <w:bCs/>
          <w:noProof/>
          <w:sz w:val="36"/>
          <w:szCs w:val="32"/>
        </w:rPr>
        <w:drawing>
          <wp:inline distT="0" distB="0" distL="114300" distR="114300" wp14:anchorId="62224006" wp14:editId="56FF0903">
            <wp:extent cx="3148330" cy="2310130"/>
            <wp:effectExtent l="0" t="0" r="13970" b="13970"/>
            <wp:docPr id="17" name="图片 18" descr="20d3e1924da926404fa96cb5442ed29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20d3e1924da926404fa96cb5442ed29_副本"/>
                    <pic:cNvPicPr>
                      <a:picLocks noChangeAspect="1"/>
                    </pic:cNvPicPr>
                  </pic:nvPicPr>
                  <pic:blipFill>
                    <a:blip r:embed="rId20"/>
                    <a:stretch>
                      <a:fillRect/>
                    </a:stretch>
                  </pic:blipFill>
                  <pic:spPr>
                    <a:xfrm>
                      <a:off x="0" y="0"/>
                      <a:ext cx="3148330" cy="2310130"/>
                    </a:xfrm>
                    <a:prstGeom prst="rect">
                      <a:avLst/>
                    </a:prstGeom>
                    <a:noFill/>
                    <a:ln>
                      <a:noFill/>
                    </a:ln>
                  </pic:spPr>
                </pic:pic>
              </a:graphicData>
            </a:graphic>
          </wp:inline>
        </w:drawing>
      </w:r>
    </w:p>
    <w:p w14:paraId="2E09BF19" w14:textId="77777777" w:rsidR="00B1240F" w:rsidRDefault="0052391C">
      <w:pPr>
        <w:jc w:val="left"/>
        <w:rPr>
          <w:rFonts w:eastAsia="SimSun"/>
          <w:b/>
          <w:bCs/>
          <w:sz w:val="36"/>
          <w:szCs w:val="32"/>
        </w:rPr>
      </w:pPr>
      <w:r>
        <w:rPr>
          <w:rFonts w:eastAsia="SimSun" w:hint="eastAsia"/>
          <w:b/>
          <w:bCs/>
          <w:sz w:val="36"/>
          <w:szCs w:val="32"/>
        </w:rPr>
        <w:t xml:space="preserve">                </w:t>
      </w:r>
      <w:r>
        <w:rPr>
          <w:rFonts w:eastAsia="SimSun" w:hint="eastAsia"/>
          <w:b/>
          <w:bCs/>
          <w:sz w:val="36"/>
          <w:szCs w:val="32"/>
        </w:rPr>
        <w:t>（</w:t>
      </w:r>
      <w:r>
        <w:rPr>
          <w:rFonts w:eastAsia="SimSun" w:hint="eastAsia"/>
          <w:b/>
          <w:bCs/>
          <w:sz w:val="36"/>
          <w:szCs w:val="32"/>
        </w:rPr>
        <w:t>figure 1</w:t>
      </w:r>
      <w:r>
        <w:rPr>
          <w:rFonts w:eastAsia="SimSun" w:hint="eastAsia"/>
          <w:b/>
          <w:bCs/>
          <w:sz w:val="36"/>
          <w:szCs w:val="32"/>
        </w:rPr>
        <w:t>）</w:t>
      </w:r>
    </w:p>
    <w:p w14:paraId="46F4F0AF" w14:textId="77777777" w:rsidR="00B1240F" w:rsidRDefault="0052391C">
      <w:pPr>
        <w:jc w:val="left"/>
        <w:rPr>
          <w:rFonts w:ascii="Arial" w:hAnsi="Arial" w:cs="Arial"/>
          <w:sz w:val="24"/>
        </w:rPr>
      </w:pPr>
      <w:r>
        <w:rPr>
          <w:rFonts w:ascii="Arial" w:hAnsi="Arial" w:cs="Arial"/>
          <w:sz w:val="24"/>
        </w:rPr>
        <w:t>8. Use and operation</w:t>
      </w:r>
    </w:p>
    <w:p w14:paraId="3DC231CE" w14:textId="77777777" w:rsidR="00B1240F" w:rsidRDefault="0052391C">
      <w:pPr>
        <w:jc w:val="left"/>
        <w:rPr>
          <w:rFonts w:ascii="Arial" w:hAnsi="Arial" w:cs="Arial"/>
          <w:sz w:val="24"/>
        </w:rPr>
      </w:pPr>
      <w:r>
        <w:rPr>
          <w:rFonts w:ascii="Arial" w:hAnsi="Arial" w:cs="Arial"/>
          <w:sz w:val="24"/>
        </w:rPr>
        <w:t>The basic operation steps of the friction coefficient tester are as follows:</w:t>
      </w:r>
    </w:p>
    <w:p w14:paraId="5DFD8992" w14:textId="77777777" w:rsidR="00B1240F" w:rsidRDefault="0052391C">
      <w:pPr>
        <w:jc w:val="left"/>
        <w:rPr>
          <w:rFonts w:ascii="Arial" w:hAnsi="Arial" w:cs="Arial"/>
          <w:sz w:val="24"/>
        </w:rPr>
      </w:pPr>
      <w:r>
        <w:rPr>
          <w:rFonts w:ascii="Arial" w:hAnsi="Arial" w:cs="Arial"/>
          <w:sz w:val="24"/>
        </w:rPr>
        <w:t>Determination of film (sheet) to film (sheet)</w:t>
      </w:r>
    </w:p>
    <w:p w14:paraId="629388CB" w14:textId="77777777" w:rsidR="00B1240F" w:rsidRDefault="0052391C">
      <w:pPr>
        <w:jc w:val="left"/>
        <w:rPr>
          <w:rFonts w:ascii="Arial" w:hAnsi="Arial" w:cs="Arial"/>
          <w:sz w:val="24"/>
        </w:rPr>
      </w:pPr>
      <w:r>
        <w:rPr>
          <w:rFonts w:ascii="Arial" w:hAnsi="Arial" w:cs="Arial"/>
          <w:sz w:val="24"/>
        </w:rPr>
        <w:t>6.1 The test surface of a specimen is lifted up and flat on a horizo</w:t>
      </w:r>
      <w:r>
        <w:rPr>
          <w:rFonts w:ascii="Arial" w:hAnsi="Arial" w:cs="Arial"/>
          <w:sz w:val="24"/>
        </w:rPr>
        <w:t>ntal test bench. The length of the sample and the test bench should be parallel.</w:t>
      </w:r>
    </w:p>
    <w:p w14:paraId="50F3BD05" w14:textId="77777777" w:rsidR="00B1240F" w:rsidRDefault="0052391C">
      <w:pPr>
        <w:jc w:val="left"/>
        <w:rPr>
          <w:rFonts w:ascii="Arial" w:hAnsi="Arial" w:cs="Arial"/>
          <w:sz w:val="24"/>
        </w:rPr>
      </w:pPr>
      <w:r>
        <w:rPr>
          <w:rFonts w:ascii="Arial" w:hAnsi="Arial" w:cs="Arial"/>
          <w:sz w:val="24"/>
        </w:rPr>
        <w:t>6.2 Lower the test surface of the other specimen, wrap the slider, and fix the pattern on the front and upper surfaces of the slider with tape.</w:t>
      </w:r>
    </w:p>
    <w:p w14:paraId="31A74A86" w14:textId="77777777" w:rsidR="00B1240F" w:rsidRDefault="0052391C">
      <w:pPr>
        <w:jc w:val="left"/>
        <w:rPr>
          <w:rFonts w:ascii="Arial" w:hAnsi="Arial" w:cs="Arial"/>
          <w:sz w:val="24"/>
        </w:rPr>
      </w:pPr>
      <w:r>
        <w:rPr>
          <w:rFonts w:ascii="Arial" w:hAnsi="Arial" w:cs="Arial"/>
          <w:sz w:val="24"/>
        </w:rPr>
        <w:t>6.3 Place the fixed-type slider</w:t>
      </w:r>
      <w:r>
        <w:rPr>
          <w:rFonts w:ascii="Arial" w:hAnsi="Arial" w:cs="Arial"/>
          <w:sz w:val="24"/>
        </w:rPr>
        <w:t xml:space="preserve"> in the center of the first specimen without impact, and make the test direction of the two specimens parallel to the direction of the slider and the force measurement system is not affected by the force.</w:t>
      </w:r>
    </w:p>
    <w:p w14:paraId="79E2CB1F" w14:textId="77777777" w:rsidR="00B1240F" w:rsidRDefault="0052391C">
      <w:pPr>
        <w:jc w:val="left"/>
        <w:rPr>
          <w:rFonts w:ascii="Arial" w:hAnsi="Arial" w:cs="Arial"/>
          <w:sz w:val="24"/>
        </w:rPr>
      </w:pPr>
      <w:r>
        <w:rPr>
          <w:rFonts w:ascii="Arial" w:hAnsi="Arial" w:cs="Arial"/>
          <w:sz w:val="24"/>
        </w:rPr>
        <w:t xml:space="preserve">The first peak of the 6.4 force is the static </w:t>
      </w:r>
      <w:r>
        <w:rPr>
          <w:rFonts w:ascii="Arial" w:hAnsi="Arial" w:cs="Arial"/>
          <w:sz w:val="24"/>
        </w:rPr>
        <w:t>friction force Fs. The average value of the force within 60 mm of relative movement (excluding static friction) is the dynamic friction force Fd.</w:t>
      </w:r>
    </w:p>
    <w:p w14:paraId="0C97594E" w14:textId="77777777" w:rsidR="00B1240F" w:rsidRDefault="0052391C">
      <w:pPr>
        <w:jc w:val="left"/>
        <w:rPr>
          <w:rFonts w:ascii="Arial" w:hAnsi="Arial" w:cs="Arial"/>
          <w:sz w:val="24"/>
        </w:rPr>
      </w:pPr>
      <w:r>
        <w:rPr>
          <w:rFonts w:ascii="Arial" w:hAnsi="Arial" w:cs="Arial"/>
          <w:sz w:val="24"/>
        </w:rPr>
        <w:t>6.5 If the force value oscillates after the static friction force, the dynamic friction force cannot be measur</w:t>
      </w:r>
      <w:r>
        <w:rPr>
          <w:rFonts w:ascii="Arial" w:hAnsi="Arial" w:cs="Arial"/>
          <w:sz w:val="24"/>
        </w:rPr>
        <w:t>ed. In this case, the spring between the slider and the load cell should be removed and the dynamic friction force measured separately. This measurement is not suitable for static friction due to inertia error.</w:t>
      </w:r>
    </w:p>
    <w:p w14:paraId="2549AE53" w14:textId="77777777" w:rsidR="00B1240F" w:rsidRDefault="0052391C">
      <w:pPr>
        <w:jc w:val="left"/>
        <w:rPr>
          <w:rFonts w:ascii="Arial" w:hAnsi="Arial" w:cs="Arial"/>
          <w:sz w:val="24"/>
        </w:rPr>
      </w:pPr>
      <w:r>
        <w:rPr>
          <w:rFonts w:ascii="Arial" w:hAnsi="Arial" w:cs="Arial"/>
          <w:sz w:val="24"/>
        </w:rPr>
        <w:t xml:space="preserve">6. 6 Determination of film (sheet) for other </w:t>
      </w:r>
      <w:r>
        <w:rPr>
          <w:rFonts w:ascii="Arial" w:hAnsi="Arial" w:cs="Arial"/>
          <w:sz w:val="24"/>
        </w:rPr>
        <w:t>materials</w:t>
      </w:r>
    </w:p>
    <w:p w14:paraId="16B16758" w14:textId="77777777" w:rsidR="00B1240F" w:rsidRDefault="0052391C">
      <w:pPr>
        <w:jc w:val="left"/>
        <w:rPr>
          <w:rFonts w:ascii="Arial" w:hAnsi="Arial" w:cs="Arial"/>
          <w:sz w:val="24"/>
        </w:rPr>
      </w:pPr>
      <w:r>
        <w:rPr>
          <w:rFonts w:ascii="Arial" w:hAnsi="Arial" w:cs="Arial"/>
          <w:sz w:val="24"/>
        </w:rPr>
        <w:t xml:space="preserve">    When measuring the frictional properties of plastic film (sheet) on the </w:t>
      </w:r>
      <w:r>
        <w:rPr>
          <w:rFonts w:ascii="Arial" w:hAnsi="Arial" w:cs="Arial"/>
          <w:sz w:val="24"/>
        </w:rPr>
        <w:lastRenderedPageBreak/>
        <w:t>surface of other materials, the plastic film (sheet) should be fixed on the slider, and the samples of other materials should be fixed on the horizontal test bench, and t</w:t>
      </w:r>
      <w:r>
        <w:rPr>
          <w:rFonts w:ascii="Arial" w:hAnsi="Arial" w:cs="Arial"/>
          <w:sz w:val="24"/>
        </w:rPr>
        <w:t>he other steps are the same as above.</w:t>
      </w:r>
    </w:p>
    <w:p w14:paraId="2ED64F7F" w14:textId="77777777" w:rsidR="00B1240F" w:rsidRDefault="0052391C">
      <w:pPr>
        <w:jc w:val="left"/>
        <w:rPr>
          <w:rFonts w:ascii="Arial" w:hAnsi="Arial" w:cs="Arial"/>
          <w:sz w:val="24"/>
        </w:rPr>
      </w:pPr>
      <w:r>
        <w:rPr>
          <w:rFonts w:ascii="Arial" w:hAnsi="Arial" w:cs="Arial"/>
          <w:sz w:val="24"/>
        </w:rPr>
        <w:t>6.7 Test Turn on the power switch on the rack control board and press the “Test” button to enter the display interface. Press the “Test” button again to test. The test can be automatically stopped in 38 seconds. During</w:t>
      </w:r>
      <w:r>
        <w:rPr>
          <w:rFonts w:ascii="Arial" w:hAnsi="Arial" w:cs="Arial"/>
          <w:sz w:val="24"/>
        </w:rPr>
        <w:t xml:space="preserve"> the test, the test machine automatically displays the force value curve and calculates the result. Press the “Return” button to return to the original position. To print, press the “Print” button. If the test piece is subjected to the second test, the pro</w:t>
      </w:r>
      <w:r>
        <w:rPr>
          <w:rFonts w:ascii="Arial" w:hAnsi="Arial" w:cs="Arial"/>
          <w:sz w:val="24"/>
        </w:rPr>
        <w:t>cedure is the same as above.</w:t>
      </w:r>
    </w:p>
    <w:p w14:paraId="6EB47B46" w14:textId="77777777" w:rsidR="00B1240F" w:rsidRDefault="0052391C">
      <w:pPr>
        <w:jc w:val="left"/>
        <w:rPr>
          <w:rFonts w:ascii="Arial" w:hAnsi="Arial" w:cs="Arial"/>
          <w:sz w:val="24"/>
        </w:rPr>
      </w:pPr>
      <w:r>
        <w:rPr>
          <w:rFonts w:ascii="Arial" w:hAnsi="Arial" w:cs="Arial"/>
          <w:sz w:val="24"/>
        </w:rPr>
        <w:t>6.6 Shutdown After the test is finished, turn off the power.</w:t>
      </w:r>
    </w:p>
    <w:p w14:paraId="1CEA18DA" w14:textId="77777777" w:rsidR="00B1240F" w:rsidRDefault="0052391C">
      <w:pPr>
        <w:jc w:val="left"/>
        <w:rPr>
          <w:rFonts w:ascii="Arial" w:hAnsi="Arial" w:cs="Arial"/>
          <w:sz w:val="24"/>
        </w:rPr>
      </w:pPr>
      <w:r>
        <w:rPr>
          <w:rFonts w:ascii="Arial" w:hAnsi="Arial" w:cs="Arial"/>
          <w:sz w:val="24"/>
        </w:rPr>
        <w:t>9. maintenance</w:t>
      </w:r>
    </w:p>
    <w:p w14:paraId="5BC836BD" w14:textId="77777777" w:rsidR="00B1240F" w:rsidRDefault="0052391C">
      <w:pPr>
        <w:jc w:val="left"/>
        <w:rPr>
          <w:rFonts w:ascii="Arial" w:hAnsi="Arial" w:cs="Arial"/>
          <w:sz w:val="24"/>
        </w:rPr>
      </w:pPr>
      <w:r>
        <w:rPr>
          <w:rFonts w:ascii="Arial" w:hAnsi="Arial" w:cs="Arial"/>
          <w:sz w:val="24"/>
        </w:rPr>
        <w:t>In order to keep the friction coefficient tester in good working condition and have a long service life, the test machine must be regularly maintained.</w:t>
      </w:r>
    </w:p>
    <w:p w14:paraId="2AE8DECE" w14:textId="77777777" w:rsidR="00B1240F" w:rsidRDefault="0052391C">
      <w:pPr>
        <w:jc w:val="left"/>
        <w:rPr>
          <w:rFonts w:ascii="Arial" w:hAnsi="Arial" w:cs="Arial"/>
          <w:sz w:val="24"/>
        </w:rPr>
      </w:pPr>
      <w:r>
        <w:rPr>
          <w:rFonts w:ascii="Arial" w:hAnsi="Arial" w:cs="Arial"/>
          <w:sz w:val="24"/>
        </w:rPr>
        <w:t>7.1 Before each test, the test piece shall be prepared according to the standard requirements and then installed on the workbench.</w:t>
      </w:r>
    </w:p>
    <w:p w14:paraId="42B85F20" w14:textId="77777777" w:rsidR="00B1240F" w:rsidRDefault="0052391C">
      <w:pPr>
        <w:jc w:val="left"/>
        <w:rPr>
          <w:rFonts w:ascii="Arial" w:hAnsi="Arial" w:cs="Arial"/>
          <w:sz w:val="24"/>
        </w:rPr>
      </w:pPr>
      <w:r>
        <w:rPr>
          <w:rFonts w:ascii="Arial" w:hAnsi="Arial" w:cs="Arial"/>
          <w:sz w:val="24"/>
        </w:rPr>
        <w:t>7.2 When replacing the sample, the load cell is very sensitive. Do not touch it, otherwise it will cause damage.</w:t>
      </w:r>
    </w:p>
    <w:p w14:paraId="362623BF" w14:textId="77777777" w:rsidR="00B1240F" w:rsidRDefault="0052391C">
      <w:pPr>
        <w:jc w:val="left"/>
        <w:rPr>
          <w:rFonts w:ascii="Arial" w:hAnsi="Arial" w:cs="Arial"/>
          <w:sz w:val="24"/>
        </w:rPr>
      </w:pPr>
      <w:r>
        <w:rPr>
          <w:rFonts w:ascii="Arial" w:hAnsi="Arial" w:cs="Arial"/>
          <w:sz w:val="24"/>
        </w:rPr>
        <w:t>7.3 After t</w:t>
      </w:r>
      <w:r>
        <w:rPr>
          <w:rFonts w:ascii="Arial" w:hAnsi="Arial" w:cs="Arial"/>
          <w:sz w:val="24"/>
        </w:rPr>
        <w:t xml:space="preserve">he test is finished, the test machine should be wiped clean and placed for the next use. 7.4 When the test machine is not used for a long time, it should be regularly injected with a proper amount of lubricating oil at the rotating part to ensure the good </w:t>
      </w:r>
      <w:r>
        <w:rPr>
          <w:rFonts w:ascii="Arial" w:hAnsi="Arial" w:cs="Arial"/>
          <w:sz w:val="24"/>
        </w:rPr>
        <w:t>working condition of the machine.</w:t>
      </w:r>
    </w:p>
    <w:p w14:paraId="7036170C" w14:textId="77777777" w:rsidR="00B1240F" w:rsidRDefault="00B1240F">
      <w:pPr>
        <w:jc w:val="left"/>
        <w:rPr>
          <w:rFonts w:ascii="Arial" w:hAnsi="Arial" w:cs="Arial"/>
          <w:sz w:val="24"/>
        </w:rPr>
      </w:pPr>
    </w:p>
    <w:p w14:paraId="661F1E32" w14:textId="77777777" w:rsidR="00B1240F" w:rsidRDefault="00B1240F">
      <w:pPr>
        <w:jc w:val="left"/>
        <w:rPr>
          <w:rFonts w:ascii="Arial" w:hAnsi="Arial" w:cs="Arial"/>
          <w:sz w:val="24"/>
        </w:rPr>
      </w:pPr>
    </w:p>
    <w:p w14:paraId="52D6414D" w14:textId="77777777" w:rsidR="00B1240F" w:rsidRDefault="00B1240F">
      <w:pPr>
        <w:jc w:val="left"/>
        <w:rPr>
          <w:rFonts w:ascii="Arial" w:hAnsi="Arial" w:cs="Arial"/>
          <w:sz w:val="24"/>
        </w:rPr>
      </w:pPr>
    </w:p>
    <w:p w14:paraId="0093F859" w14:textId="77777777" w:rsidR="00B1240F" w:rsidRDefault="00B1240F">
      <w:pPr>
        <w:jc w:val="left"/>
        <w:rPr>
          <w:rFonts w:ascii="Arial" w:hAnsi="Arial" w:cs="Arial"/>
          <w:sz w:val="24"/>
        </w:rPr>
      </w:pPr>
    </w:p>
    <w:p w14:paraId="47AB2BD9" w14:textId="77777777" w:rsidR="00B1240F" w:rsidRDefault="00B1240F">
      <w:pPr>
        <w:jc w:val="left"/>
        <w:rPr>
          <w:rFonts w:ascii="Arial" w:hAnsi="Arial" w:cs="Arial"/>
          <w:sz w:val="24"/>
        </w:rPr>
      </w:pPr>
    </w:p>
    <w:p w14:paraId="0CBE028C" w14:textId="77777777" w:rsidR="00B1240F" w:rsidRDefault="00B1240F">
      <w:pPr>
        <w:jc w:val="left"/>
        <w:rPr>
          <w:rFonts w:ascii="Arial" w:hAnsi="Arial" w:cs="Arial"/>
          <w:sz w:val="24"/>
        </w:rPr>
      </w:pPr>
    </w:p>
    <w:p w14:paraId="70746436" w14:textId="77777777" w:rsidR="00B1240F" w:rsidRDefault="00B1240F">
      <w:pPr>
        <w:jc w:val="left"/>
        <w:rPr>
          <w:rFonts w:ascii="Arial" w:hAnsi="Arial" w:cs="Arial"/>
          <w:sz w:val="24"/>
        </w:rPr>
      </w:pPr>
    </w:p>
    <w:p w14:paraId="3C356407" w14:textId="77777777" w:rsidR="00B1240F" w:rsidRDefault="00B1240F">
      <w:pPr>
        <w:jc w:val="left"/>
        <w:rPr>
          <w:rFonts w:ascii="Arial" w:hAnsi="Arial" w:cs="Arial"/>
          <w:sz w:val="24"/>
        </w:rPr>
      </w:pPr>
    </w:p>
    <w:p w14:paraId="674B367C" w14:textId="77777777" w:rsidR="00B1240F" w:rsidRDefault="00B1240F">
      <w:pPr>
        <w:jc w:val="left"/>
        <w:rPr>
          <w:rFonts w:ascii="Arial" w:hAnsi="Arial" w:cs="Arial"/>
          <w:sz w:val="24"/>
        </w:rPr>
      </w:pPr>
    </w:p>
    <w:p w14:paraId="4B7619FF" w14:textId="77777777" w:rsidR="00B1240F" w:rsidRDefault="00B1240F">
      <w:pPr>
        <w:jc w:val="left"/>
        <w:rPr>
          <w:rFonts w:ascii="Arial" w:hAnsi="Arial" w:cs="Arial"/>
          <w:sz w:val="24"/>
        </w:rPr>
      </w:pPr>
    </w:p>
    <w:p w14:paraId="0CD03B82" w14:textId="77777777" w:rsidR="00B1240F" w:rsidRDefault="00B1240F">
      <w:pPr>
        <w:jc w:val="left"/>
        <w:rPr>
          <w:rFonts w:ascii="Arial" w:hAnsi="Arial" w:cs="Arial"/>
          <w:sz w:val="24"/>
        </w:rPr>
      </w:pPr>
    </w:p>
    <w:p w14:paraId="2B87A4F9" w14:textId="77777777" w:rsidR="00B1240F" w:rsidRDefault="00B1240F">
      <w:pPr>
        <w:jc w:val="left"/>
        <w:rPr>
          <w:rFonts w:ascii="Arial" w:hAnsi="Arial" w:cs="Arial"/>
          <w:sz w:val="24"/>
        </w:rPr>
      </w:pPr>
    </w:p>
    <w:p w14:paraId="0DD0A785" w14:textId="77777777" w:rsidR="00B1240F" w:rsidRDefault="00B1240F">
      <w:pPr>
        <w:jc w:val="left"/>
        <w:rPr>
          <w:rFonts w:ascii="Arial" w:hAnsi="Arial" w:cs="Arial"/>
          <w:sz w:val="24"/>
        </w:rPr>
      </w:pPr>
    </w:p>
    <w:p w14:paraId="18B76299" w14:textId="77777777" w:rsidR="00B1240F" w:rsidRDefault="00B1240F">
      <w:pPr>
        <w:jc w:val="left"/>
        <w:rPr>
          <w:rFonts w:ascii="Arial" w:hAnsi="Arial" w:cs="Arial"/>
          <w:sz w:val="24"/>
        </w:rPr>
      </w:pPr>
    </w:p>
    <w:p w14:paraId="4E4E53C9" w14:textId="77777777" w:rsidR="00B1240F" w:rsidRDefault="00B1240F">
      <w:pPr>
        <w:jc w:val="left"/>
        <w:rPr>
          <w:rFonts w:ascii="Arial" w:hAnsi="Arial" w:cs="Arial"/>
          <w:sz w:val="24"/>
        </w:rPr>
      </w:pPr>
    </w:p>
    <w:p w14:paraId="2DF11572" w14:textId="77777777" w:rsidR="00B1240F" w:rsidRDefault="00B1240F">
      <w:pPr>
        <w:jc w:val="left"/>
        <w:rPr>
          <w:rFonts w:ascii="Arial" w:hAnsi="Arial" w:cs="Arial"/>
          <w:sz w:val="24"/>
        </w:rPr>
      </w:pPr>
    </w:p>
    <w:p w14:paraId="14D07E93" w14:textId="77777777" w:rsidR="00B1240F" w:rsidRDefault="00B1240F">
      <w:pPr>
        <w:jc w:val="left"/>
        <w:rPr>
          <w:rFonts w:ascii="Arial" w:hAnsi="Arial" w:cs="Arial"/>
          <w:sz w:val="24"/>
        </w:rPr>
      </w:pPr>
    </w:p>
    <w:p w14:paraId="1D947DCF" w14:textId="77777777" w:rsidR="00B1240F" w:rsidRDefault="00B1240F">
      <w:pPr>
        <w:jc w:val="left"/>
        <w:rPr>
          <w:rFonts w:ascii="Arial" w:hAnsi="Arial" w:cs="Arial"/>
          <w:sz w:val="24"/>
        </w:rPr>
      </w:pPr>
    </w:p>
    <w:p w14:paraId="64AB2EB6" w14:textId="77777777" w:rsidR="00B1240F" w:rsidRDefault="00B1240F">
      <w:pPr>
        <w:jc w:val="left"/>
        <w:rPr>
          <w:rFonts w:ascii="Arial" w:hAnsi="Arial" w:cs="Arial"/>
          <w:sz w:val="24"/>
        </w:rPr>
      </w:pPr>
    </w:p>
    <w:p w14:paraId="162BE505" w14:textId="77777777" w:rsidR="00B1240F" w:rsidRDefault="00B1240F">
      <w:pPr>
        <w:jc w:val="left"/>
        <w:rPr>
          <w:rFonts w:ascii="Arial" w:hAnsi="Arial" w:cs="Arial"/>
          <w:sz w:val="24"/>
        </w:rPr>
      </w:pPr>
    </w:p>
    <w:p w14:paraId="2CFDAFAF" w14:textId="77777777" w:rsidR="00B1240F" w:rsidRDefault="00B1240F">
      <w:pPr>
        <w:jc w:val="left"/>
        <w:rPr>
          <w:rFonts w:ascii="Arial" w:hAnsi="Arial" w:cs="Arial"/>
          <w:sz w:val="24"/>
        </w:rPr>
      </w:pPr>
    </w:p>
    <w:p w14:paraId="1B498F43" w14:textId="77777777" w:rsidR="00B1240F" w:rsidRDefault="00B1240F">
      <w:pPr>
        <w:jc w:val="left"/>
        <w:rPr>
          <w:rFonts w:ascii="Arial" w:hAnsi="Arial" w:cs="Arial"/>
          <w:sz w:val="24"/>
        </w:rPr>
      </w:pPr>
    </w:p>
    <w:p w14:paraId="4FC673BA" w14:textId="77777777" w:rsidR="00B1240F" w:rsidRDefault="00B1240F">
      <w:pPr>
        <w:jc w:val="left"/>
        <w:rPr>
          <w:rFonts w:ascii="Arial" w:hAnsi="Arial" w:cs="Arial"/>
          <w:sz w:val="24"/>
        </w:rPr>
      </w:pPr>
    </w:p>
    <w:sectPr w:rsidR="00B124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FLiHeiBold">
    <w:altName w:val="MingLiU"/>
    <w:charset w:val="88"/>
    <w:family w:val="modern"/>
    <w:pitch w:val="default"/>
    <w:sig w:usb0="00000000" w:usb1="00000000" w:usb2="00000010" w:usb3="00000000" w:csb0="001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519832E"/>
    <w:multiLevelType w:val="singleLevel"/>
    <w:tmpl w:val="E519832E"/>
    <w:lvl w:ilvl="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4CC7307"/>
    <w:rsid w:val="0052391C"/>
    <w:rsid w:val="00721796"/>
    <w:rsid w:val="008C0869"/>
    <w:rsid w:val="00B1240F"/>
    <w:rsid w:val="00F50F22"/>
    <w:rsid w:val="00F660AD"/>
    <w:rsid w:val="04CC7307"/>
    <w:rsid w:val="091A7FD7"/>
    <w:rsid w:val="11C03031"/>
    <w:rsid w:val="22E05197"/>
    <w:rsid w:val="23A91FC7"/>
    <w:rsid w:val="25033801"/>
    <w:rsid w:val="269D5F75"/>
    <w:rsid w:val="28B76079"/>
    <w:rsid w:val="3822397D"/>
    <w:rsid w:val="3DA168DC"/>
    <w:rsid w:val="440A0A08"/>
    <w:rsid w:val="46F954DD"/>
    <w:rsid w:val="549C2510"/>
    <w:rsid w:val="563D25AB"/>
    <w:rsid w:val="5F4D4658"/>
    <w:rsid w:val="66906DE9"/>
    <w:rsid w:val="7B4B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50534"/>
  <w15:docId w15:val="{B2866B68-EA1B-4FF5-A9DD-42276808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elegante">
    <w:name w:val="Table Elegant"/>
    <w:basedOn w:val="Tabla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2688</Words>
  <Characters>14790</Characters>
  <Application>Microsoft Office Word</Application>
  <DocSecurity>0</DocSecurity>
  <Lines>123</Lines>
  <Paragraphs>34</Paragraphs>
  <ScaleCrop>false</ScaleCrop>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2</cp:revision>
  <dcterms:created xsi:type="dcterms:W3CDTF">2024-05-22T18:50:00Z</dcterms:created>
  <dcterms:modified xsi:type="dcterms:W3CDTF">2024-05-22T18:50:00Z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